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99" w:rsidRDefault="00230699" w:rsidP="00230699">
      <w:pPr>
        <w:pStyle w:val="NormalWeb"/>
      </w:pPr>
      <w:r>
        <w:t xml:space="preserve">Las personas con enfermedad renal a menudo tienen carencia de algunas vitaminas. </w:t>
      </w:r>
    </w:p>
    <w:p w:rsidR="00230699" w:rsidRDefault="00230699" w:rsidP="00230699">
      <w:pPr>
        <w:pStyle w:val="NormalWeb"/>
      </w:pPr>
      <w:r>
        <w:t xml:space="preserve">Las razones incluyen: </w:t>
      </w:r>
    </w:p>
    <w:p w:rsidR="00230699" w:rsidRDefault="00230699" w:rsidP="00230699">
      <w:pPr>
        <w:pStyle w:val="NormalWeb"/>
      </w:pPr>
      <w:r>
        <w:t xml:space="preserve">▪ Restricciones dietéticas necesarias. </w:t>
      </w:r>
    </w:p>
    <w:p w:rsidR="00230699" w:rsidRDefault="00230699" w:rsidP="00230699">
      <w:pPr>
        <w:pStyle w:val="NormalWeb"/>
      </w:pPr>
      <w:r>
        <w:t xml:space="preserve">▪ Falta de apetito. </w:t>
      </w:r>
    </w:p>
    <w:p w:rsidR="00230699" w:rsidRDefault="00230699" w:rsidP="00230699">
      <w:pPr>
        <w:pStyle w:val="NormalWeb"/>
      </w:pPr>
      <w:r>
        <w:t xml:space="preserve">▪ Las perturbaciones en los horarios de las comidas, debido a los tratamientos y citas. </w:t>
      </w:r>
    </w:p>
    <w:p w:rsidR="00230699" w:rsidRDefault="00230699" w:rsidP="00230699">
      <w:pPr>
        <w:pStyle w:val="NormalWeb"/>
      </w:pPr>
      <w:r>
        <w:t xml:space="preserve">▪ Efectos secundarios de los medicamentos. </w:t>
      </w:r>
    </w:p>
    <w:p w:rsidR="00230699" w:rsidRDefault="00230699" w:rsidP="00230699">
      <w:pPr>
        <w:pStyle w:val="NormalWeb"/>
      </w:pPr>
      <w:r>
        <w:t xml:space="preserve">▪ Pérdidas de vitaminas durante el tratamiento de diálisis. </w:t>
      </w:r>
    </w:p>
    <w:p w:rsidR="00230699" w:rsidRDefault="00230699" w:rsidP="00230699">
      <w:pPr>
        <w:pStyle w:val="NormalWeb"/>
      </w:pPr>
      <w:r>
        <w:t xml:space="preserve">GADAVYT RENAL ha sido diseñado específicamente para pacientes con problemas renales </w:t>
      </w:r>
      <w:proofErr w:type="spellStart"/>
      <w:r>
        <w:t>ayudandolos</w:t>
      </w:r>
      <w:proofErr w:type="spellEnd"/>
      <w:r>
        <w:t xml:space="preserve"> a mejorar su calidad de vida.</w:t>
      </w:r>
    </w:p>
    <w:p w:rsidR="00230699" w:rsidRDefault="00230699" w:rsidP="00230699">
      <w:pPr>
        <w:pStyle w:val="NormalWeb"/>
      </w:pPr>
      <w:r>
        <w:t>0 Calorías</w:t>
      </w:r>
    </w:p>
    <w:p w:rsidR="00230699" w:rsidRDefault="00230699" w:rsidP="00230699">
      <w:pPr>
        <w:pStyle w:val="NormalWeb"/>
      </w:pPr>
      <w:proofErr w:type="spellStart"/>
      <w:r>
        <w:t>Gadavyt</w:t>
      </w:r>
      <w:proofErr w:type="spellEnd"/>
      <w:r>
        <w:t xml:space="preserve"> Renal </w:t>
      </w:r>
      <w:proofErr w:type="spellStart"/>
      <w:r>
        <w:t>Vitamins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disponible en presentación </w:t>
      </w:r>
    </w:p>
    <w:p w:rsidR="00230699" w:rsidRDefault="00230699" w:rsidP="00230699">
      <w:pPr>
        <w:pStyle w:val="NormalWeb"/>
      </w:pPr>
      <w:proofErr w:type="gramStart"/>
      <w:r>
        <w:t>de</w:t>
      </w:r>
      <w:proofErr w:type="gramEnd"/>
      <w:r>
        <w:t xml:space="preserve"> 30mL y 480mL en diferentes sabores.</w:t>
      </w:r>
    </w:p>
    <w:p w:rsidR="005A2994" w:rsidRPr="0056086F" w:rsidRDefault="005A2994" w:rsidP="0056086F">
      <w:bookmarkStart w:id="0" w:name="_GoBack"/>
      <w:bookmarkEnd w:id="0"/>
    </w:p>
    <w:sectPr w:rsidR="005A2994" w:rsidRPr="005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21717B"/>
    <w:rsid w:val="00230699"/>
    <w:rsid w:val="003709A1"/>
    <w:rsid w:val="004D2B08"/>
    <w:rsid w:val="0056086F"/>
    <w:rsid w:val="005A2994"/>
    <w:rsid w:val="006032B1"/>
    <w:rsid w:val="00845003"/>
    <w:rsid w:val="00897472"/>
    <w:rsid w:val="00A247A1"/>
    <w:rsid w:val="00BD4945"/>
    <w:rsid w:val="00F34C7C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2020-12-10T12:45:00Z</dcterms:created>
  <dcterms:modified xsi:type="dcterms:W3CDTF">2020-12-10T12:45:00Z</dcterms:modified>
</cp:coreProperties>
</file>