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C31" w:rsidRDefault="00FC2C31" w:rsidP="00FC2C31">
      <w:pPr>
        <w:pStyle w:val="NormalWeb"/>
      </w:pPr>
      <w:bookmarkStart w:id="0" w:name="_GoBack"/>
      <w:bookmarkEnd w:id="0"/>
      <w:r>
        <w:t>LERCATEN®</w:t>
      </w:r>
    </w:p>
    <w:p w:rsidR="00FC2C31" w:rsidRDefault="00FC2C31" w:rsidP="00FC2C31">
      <w:pPr>
        <w:pStyle w:val="NormalWeb"/>
      </w:pPr>
      <w:proofErr w:type="spellStart"/>
      <w:r>
        <w:t>Lercanidipina</w:t>
      </w:r>
      <w:proofErr w:type="spellEnd"/>
    </w:p>
    <w:p w:rsidR="00FC2C31" w:rsidRDefault="00FC2C31" w:rsidP="00FC2C31">
      <w:pPr>
        <w:pStyle w:val="NormalWeb"/>
      </w:pPr>
      <w:r>
        <w:t xml:space="preserve">Industria Paraguaya Comprimidos Recubiertos </w:t>
      </w:r>
    </w:p>
    <w:p w:rsidR="00FC2C31" w:rsidRDefault="00FC2C31" w:rsidP="00FC2C31">
      <w:pPr>
        <w:pStyle w:val="NormalWeb"/>
      </w:pPr>
      <w:r>
        <w:t>V.A.: Oral</w:t>
      </w:r>
    </w:p>
    <w:p w:rsidR="00FC2C31" w:rsidRDefault="00FC2C31" w:rsidP="00FC2C31">
      <w:pPr>
        <w:pStyle w:val="NormalWeb"/>
      </w:pPr>
      <w:r>
        <w:t>FORMULA:</w:t>
      </w:r>
    </w:p>
    <w:p w:rsidR="00FC2C31" w:rsidRDefault="00FC2C31" w:rsidP="00FC2C31">
      <w:pPr>
        <w:pStyle w:val="NormalWeb"/>
      </w:pPr>
      <w:r>
        <w:t xml:space="preserve">LERCATEN® 10 </w:t>
      </w:r>
    </w:p>
    <w:p w:rsidR="00FC2C31" w:rsidRDefault="00FC2C31" w:rsidP="00FC2C31">
      <w:pPr>
        <w:pStyle w:val="NormalWeb"/>
      </w:pPr>
      <w:r>
        <w:t>Cada comprimido recubierto contiene:</w:t>
      </w:r>
    </w:p>
    <w:p w:rsidR="00FC2C31" w:rsidRDefault="00FC2C31" w:rsidP="00FC2C31">
      <w:pPr>
        <w:pStyle w:val="NormalWeb"/>
      </w:pPr>
      <w:proofErr w:type="spellStart"/>
      <w:r>
        <w:t>Hidrocloruro</w:t>
      </w:r>
      <w:proofErr w:type="spellEnd"/>
      <w:r>
        <w:t xml:space="preserve"> de Lercanidipina..................................................................................................10 mg</w:t>
      </w:r>
    </w:p>
    <w:p w:rsidR="00FC2C31" w:rsidRDefault="00FC2C31" w:rsidP="00FC2C31">
      <w:pPr>
        <w:pStyle w:val="NormalWeb"/>
      </w:pPr>
      <w:r>
        <w:t>Excipientes..................................................................................................................................c.s.p.</w:t>
      </w:r>
    </w:p>
    <w:p w:rsidR="00FC2C31" w:rsidRDefault="00FC2C31" w:rsidP="00FC2C31">
      <w:pPr>
        <w:pStyle w:val="NormalWeb"/>
      </w:pPr>
      <w:r>
        <w:t xml:space="preserve">Lactosa Monohidratada, </w:t>
      </w:r>
      <w:proofErr w:type="spellStart"/>
      <w:r>
        <w:t>Croscarmelosa</w:t>
      </w:r>
      <w:proofErr w:type="spellEnd"/>
      <w:r>
        <w:t xml:space="preserve"> Sódica, Almidón de Maíz, Estearato de Magnesio, Alcohol </w:t>
      </w:r>
      <w:proofErr w:type="spellStart"/>
      <w:r>
        <w:t>Polivinilico</w:t>
      </w:r>
      <w:proofErr w:type="spellEnd"/>
      <w:r>
        <w:t xml:space="preserve"> + Dióxido de Titanio + </w:t>
      </w:r>
      <w:proofErr w:type="spellStart"/>
      <w:r>
        <w:t>Polietilenglicol</w:t>
      </w:r>
      <w:proofErr w:type="spellEnd"/>
      <w:r>
        <w:t xml:space="preserve"> + Talco, Colorante </w:t>
      </w:r>
      <w:proofErr w:type="spellStart"/>
      <w:r>
        <w:t>Oxido</w:t>
      </w:r>
      <w:proofErr w:type="spellEnd"/>
      <w:r>
        <w:t xml:space="preserve"> de Hierro Amarillo CI Nº 77492, Agua purificada.</w:t>
      </w:r>
    </w:p>
    <w:p w:rsidR="00FC2C31" w:rsidRDefault="00FC2C31" w:rsidP="00FC2C31">
      <w:pPr>
        <w:pStyle w:val="NormalWeb"/>
      </w:pPr>
      <w:r>
        <w:t>FORMULA:</w:t>
      </w:r>
    </w:p>
    <w:p w:rsidR="00FC2C31" w:rsidRDefault="00FC2C31" w:rsidP="00FC2C31">
      <w:pPr>
        <w:pStyle w:val="NormalWeb"/>
      </w:pPr>
      <w:r>
        <w:t>LERCATEN® 20</w:t>
      </w:r>
    </w:p>
    <w:p w:rsidR="00FC2C31" w:rsidRDefault="00FC2C31" w:rsidP="00FC2C31">
      <w:pPr>
        <w:pStyle w:val="NormalWeb"/>
      </w:pPr>
      <w:r>
        <w:t>Cada comprimido recubierto contiene:</w:t>
      </w:r>
    </w:p>
    <w:p w:rsidR="00FC2C31" w:rsidRDefault="00FC2C31" w:rsidP="00FC2C31">
      <w:pPr>
        <w:pStyle w:val="NormalWeb"/>
      </w:pPr>
      <w:proofErr w:type="spellStart"/>
      <w:r>
        <w:t>Hidrocloruro</w:t>
      </w:r>
      <w:proofErr w:type="spellEnd"/>
      <w:r>
        <w:t xml:space="preserve"> de Lercanidipina..................................................................................................20 mg</w:t>
      </w:r>
    </w:p>
    <w:p w:rsidR="00FC2C31" w:rsidRDefault="00FC2C31" w:rsidP="00FC2C31">
      <w:pPr>
        <w:pStyle w:val="NormalWeb"/>
      </w:pPr>
      <w:r>
        <w:t>Excipientes..................................................................................................................................c.s.p.</w:t>
      </w:r>
    </w:p>
    <w:p w:rsidR="00FC2C31" w:rsidRDefault="00FC2C31" w:rsidP="00FC2C31">
      <w:pPr>
        <w:pStyle w:val="NormalWeb"/>
      </w:pPr>
      <w:r>
        <w:t xml:space="preserve">Lactosa Monohidratada, </w:t>
      </w:r>
      <w:proofErr w:type="spellStart"/>
      <w:r>
        <w:t>Croscarmelosa</w:t>
      </w:r>
      <w:proofErr w:type="spellEnd"/>
      <w:r>
        <w:t xml:space="preserve"> Sódica, Almidón de Maíz, Estearato de Magnesio, Alcohol </w:t>
      </w:r>
      <w:proofErr w:type="spellStart"/>
      <w:r>
        <w:t>Polivinilico</w:t>
      </w:r>
      <w:proofErr w:type="spellEnd"/>
      <w:r>
        <w:t xml:space="preserve"> + Dióxido de Titanio + </w:t>
      </w:r>
      <w:proofErr w:type="spellStart"/>
      <w:r>
        <w:t>Polietilenglicol</w:t>
      </w:r>
      <w:proofErr w:type="spellEnd"/>
      <w:r>
        <w:t xml:space="preserve"> + Talco, Colorante </w:t>
      </w:r>
      <w:proofErr w:type="spellStart"/>
      <w:r>
        <w:t>Oxido</w:t>
      </w:r>
      <w:proofErr w:type="spellEnd"/>
      <w:r>
        <w:t xml:space="preserve"> de Hierro Rojo CI Nº 77491, Agua purificada.</w:t>
      </w:r>
    </w:p>
    <w:p w:rsidR="00FC2C31" w:rsidRDefault="00FC2C31" w:rsidP="00FC2C31">
      <w:pPr>
        <w:pStyle w:val="NormalWeb"/>
      </w:pPr>
      <w:r>
        <w:t>ACCIÓN TERAPEUTICA</w:t>
      </w:r>
    </w:p>
    <w:p w:rsidR="00FC2C31" w:rsidRDefault="00FC2C31" w:rsidP="00FC2C31">
      <w:pPr>
        <w:pStyle w:val="NormalWeb"/>
      </w:pPr>
      <w:r>
        <w:t xml:space="preserve">Antagonista cálcico </w:t>
      </w:r>
      <w:proofErr w:type="spellStart"/>
      <w:r>
        <w:t>dihidropiridínico</w:t>
      </w:r>
      <w:proofErr w:type="spellEnd"/>
      <w:r>
        <w:t xml:space="preserve"> </w:t>
      </w:r>
      <w:proofErr w:type="spellStart"/>
      <w:r>
        <w:t>vasoselectivo</w:t>
      </w:r>
      <w:proofErr w:type="spellEnd"/>
      <w:r>
        <w:t xml:space="preserve"> con efecto antihipertensivo de larga duración de acción.</w:t>
      </w:r>
    </w:p>
    <w:p w:rsidR="00FC2C31" w:rsidRDefault="00FC2C31" w:rsidP="00FC2C31">
      <w:pPr>
        <w:pStyle w:val="NormalWeb"/>
      </w:pPr>
      <w:r>
        <w:t>PROPIEDADES FARMACOLOGICAS</w:t>
      </w:r>
    </w:p>
    <w:p w:rsidR="00FC2C31" w:rsidRDefault="00FC2C31" w:rsidP="00FC2C31">
      <w:pPr>
        <w:pStyle w:val="NormalWeb"/>
      </w:pPr>
      <w:r>
        <w:t xml:space="preserve">Propiedades </w:t>
      </w:r>
      <w:proofErr w:type="spellStart"/>
      <w:r>
        <w:t>farmacodinámicas</w:t>
      </w:r>
      <w:proofErr w:type="spellEnd"/>
    </w:p>
    <w:p w:rsidR="00FC2C31" w:rsidRDefault="00FC2C31" w:rsidP="00FC2C31">
      <w:pPr>
        <w:pStyle w:val="NormalWeb"/>
      </w:pPr>
      <w:r>
        <w:t xml:space="preserve">Grupo </w:t>
      </w:r>
      <w:proofErr w:type="spellStart"/>
      <w:r>
        <w:t>farmacoterapéutico</w:t>
      </w:r>
      <w:proofErr w:type="spellEnd"/>
      <w:r>
        <w:t xml:space="preserve">: Bloqueador selectivo de los canales del calcio con efectos principalmente vasculares. </w:t>
      </w:r>
    </w:p>
    <w:p w:rsidR="00FC2C31" w:rsidRDefault="00FC2C31" w:rsidP="00FC2C31">
      <w:pPr>
        <w:pStyle w:val="NormalWeb"/>
      </w:pPr>
      <w:r>
        <w:t>Código ATC: C08CA13</w:t>
      </w:r>
    </w:p>
    <w:p w:rsidR="00FC2C31" w:rsidRDefault="00FC2C31" w:rsidP="00FC2C31">
      <w:pPr>
        <w:pStyle w:val="NormalWeb"/>
      </w:pPr>
      <w:proofErr w:type="spellStart"/>
      <w:r>
        <w:t>Lercanidipino</w:t>
      </w:r>
      <w:proofErr w:type="spellEnd"/>
      <w:r>
        <w:t xml:space="preserve"> es un antagonista del calcio del grupo de las </w:t>
      </w:r>
      <w:proofErr w:type="spellStart"/>
      <w:r>
        <w:t>dihidropiridinas</w:t>
      </w:r>
      <w:proofErr w:type="spellEnd"/>
      <w:r>
        <w:t xml:space="preserve"> que inhibe el flujo de entrada del calcio a través de la membrana al músculo liso y cardíaco. El mecanismo de su acción antihipertensiva se debe a un efecto relajante directo sobre el músculo liso vascular, reduciendo así la resistencia periférica total. A pesar de su corta vida media farmacocinética en plasma, </w:t>
      </w:r>
      <w:proofErr w:type="spellStart"/>
      <w:r>
        <w:t>Lercanidipino</w:t>
      </w:r>
      <w:proofErr w:type="spellEnd"/>
      <w:r>
        <w:t xml:space="preserve"> está dotado de una actividad antihipertensiva prolongada debido a su alto coeficiente de reparto en la membrana, y carece de efectos inotrópicos negativos debido a su elevada selectividad vascular.</w:t>
      </w:r>
    </w:p>
    <w:p w:rsidR="00FC2C31" w:rsidRDefault="00FC2C31" w:rsidP="00FC2C31">
      <w:pPr>
        <w:pStyle w:val="NormalWeb"/>
      </w:pPr>
      <w:r>
        <w:t xml:space="preserve">Debido a que la vasodilatación inducida por </w:t>
      </w:r>
      <w:proofErr w:type="spellStart"/>
      <w:r>
        <w:t>Lercanidipino</w:t>
      </w:r>
      <w:proofErr w:type="spellEnd"/>
      <w:r>
        <w:t xml:space="preserve"> tiene un inicio gradual, rara vez se ha observado hipotensión aguda con taquicardia refleja en pacientes hipertensos.</w:t>
      </w:r>
    </w:p>
    <w:p w:rsidR="00FC2C31" w:rsidRDefault="00FC2C31" w:rsidP="00FC2C31">
      <w:pPr>
        <w:pStyle w:val="NormalWeb"/>
      </w:pPr>
      <w:r>
        <w:t xml:space="preserve">Al igual que para otras 1,4- </w:t>
      </w:r>
      <w:proofErr w:type="spellStart"/>
      <w:r>
        <w:t>dihidropiridinas</w:t>
      </w:r>
      <w:proofErr w:type="spellEnd"/>
      <w:r>
        <w:t xml:space="preserve"> asimétricas, la actividad antihipertensiva de </w:t>
      </w:r>
      <w:proofErr w:type="spellStart"/>
      <w:r>
        <w:t>Lercanidipino</w:t>
      </w:r>
      <w:proofErr w:type="spellEnd"/>
      <w:r>
        <w:t xml:space="preserve"> se debe principalmente a su </w:t>
      </w:r>
      <w:proofErr w:type="spellStart"/>
      <w:r>
        <w:t>enantiómero</w:t>
      </w:r>
      <w:proofErr w:type="spellEnd"/>
      <w:r>
        <w:t>-(S).</w:t>
      </w:r>
    </w:p>
    <w:p w:rsidR="00FC2C31" w:rsidRDefault="00FC2C31" w:rsidP="00FC2C31">
      <w:pPr>
        <w:pStyle w:val="NormalWeb"/>
      </w:pPr>
      <w:r>
        <w:t xml:space="preserve">Además de los estudios clínicos llevados a cabo para confirmar las indicaciones terapéuticas, un estudio pequeño posterior no controlado pero aleatorio de pacientes con hipertensión grave (presión sanguínea diastólica de 114,5 ± 3,7 </w:t>
      </w:r>
      <w:proofErr w:type="spellStart"/>
      <w:r>
        <w:t>mmHg</w:t>
      </w:r>
      <w:proofErr w:type="spellEnd"/>
      <w:r>
        <w:t xml:space="preserve">, media ± DE) mostró que la presión sanguínea se normalizó en el 40% de 25 pacientes con una única dosis diaria de 20 mg y en el 56% de 25 pacientes con una dosis de </w:t>
      </w:r>
      <w:proofErr w:type="spellStart"/>
      <w:r>
        <w:t>Lercanidipino</w:t>
      </w:r>
      <w:proofErr w:type="spellEnd"/>
      <w:r>
        <w:t xml:space="preserve"> de 10 mg dos veces al día. En un estudio doble-ciego, aleatorio, controlado frente a placebo en pacientes con hipertensión sistólica aislada, </w:t>
      </w:r>
      <w:proofErr w:type="spellStart"/>
      <w:r>
        <w:t>Lercanidipino</w:t>
      </w:r>
      <w:proofErr w:type="spellEnd"/>
      <w:r>
        <w:t xml:space="preserve"> fue eficaz disminuyendo la presión sanguínea sistólica de valores medios iniciales de 172,6 ± 5,6 </w:t>
      </w:r>
      <w:proofErr w:type="spellStart"/>
      <w:r>
        <w:t>mmHg</w:t>
      </w:r>
      <w:proofErr w:type="spellEnd"/>
      <w:r>
        <w:t xml:space="preserve"> a 140,2 ± 8,7 </w:t>
      </w:r>
      <w:proofErr w:type="spellStart"/>
      <w:r>
        <w:t>mmHg</w:t>
      </w:r>
      <w:proofErr w:type="spellEnd"/>
      <w:r>
        <w:t>.</w:t>
      </w:r>
    </w:p>
    <w:p w:rsidR="00FC2C31" w:rsidRDefault="00FC2C31" w:rsidP="00FC2C31">
      <w:pPr>
        <w:pStyle w:val="NormalWeb"/>
      </w:pPr>
      <w:r>
        <w:t>Propiedades farmacocinéticas</w:t>
      </w:r>
    </w:p>
    <w:p w:rsidR="00FC2C31" w:rsidRDefault="00FC2C31" w:rsidP="00FC2C31">
      <w:pPr>
        <w:pStyle w:val="NormalWeb"/>
      </w:pPr>
      <w:r>
        <w:t xml:space="preserve">Absorción </w:t>
      </w:r>
    </w:p>
    <w:p w:rsidR="00FC2C31" w:rsidRDefault="00FC2C31" w:rsidP="00FC2C31">
      <w:pPr>
        <w:pStyle w:val="NormalWeb"/>
      </w:pPr>
      <w:proofErr w:type="spellStart"/>
      <w:r>
        <w:t>Lercanidipino</w:t>
      </w:r>
      <w:proofErr w:type="spellEnd"/>
      <w:r>
        <w:t xml:space="preserve"> se absorbe completamente después de la administración oral de 10-20 mg y las concentraciones plasmáticas máximas, 3,30 </w:t>
      </w:r>
      <w:proofErr w:type="spellStart"/>
      <w:r>
        <w:t>ng</w:t>
      </w:r>
      <w:proofErr w:type="spellEnd"/>
      <w:r>
        <w:t>/</w:t>
      </w:r>
      <w:proofErr w:type="spellStart"/>
      <w:r>
        <w:t>mL</w:t>
      </w:r>
      <w:proofErr w:type="spellEnd"/>
      <w:r>
        <w:t xml:space="preserve"> ± 2,09 </w:t>
      </w:r>
      <w:proofErr w:type="spellStart"/>
      <w:r>
        <w:t>d.e</w:t>
      </w:r>
      <w:proofErr w:type="spellEnd"/>
      <w:r>
        <w:t xml:space="preserve">. y 7,66 </w:t>
      </w:r>
      <w:proofErr w:type="spellStart"/>
      <w:r>
        <w:t>ng</w:t>
      </w:r>
      <w:proofErr w:type="spellEnd"/>
      <w:r>
        <w:t>/</w:t>
      </w:r>
      <w:proofErr w:type="spellStart"/>
      <w:r>
        <w:t>mL</w:t>
      </w:r>
      <w:proofErr w:type="spellEnd"/>
      <w:r>
        <w:t xml:space="preserve"> ± 5,90 </w:t>
      </w:r>
      <w:proofErr w:type="spellStart"/>
      <w:r>
        <w:t>d.e</w:t>
      </w:r>
      <w:proofErr w:type="spellEnd"/>
      <w:r>
        <w:t>. respectivamente, se producen aproximadamente 1,5-3 horas después de la administración de la dosis.</w:t>
      </w:r>
    </w:p>
    <w:p w:rsidR="00FC2C31" w:rsidRDefault="00FC2C31" w:rsidP="00FC2C31">
      <w:pPr>
        <w:pStyle w:val="NormalWeb"/>
      </w:pPr>
      <w:r>
        <w:t xml:space="preserve">Los dos </w:t>
      </w:r>
      <w:proofErr w:type="spellStart"/>
      <w:r>
        <w:t>enantiómeros</w:t>
      </w:r>
      <w:proofErr w:type="spellEnd"/>
      <w:r>
        <w:t xml:space="preserve"> de </w:t>
      </w:r>
      <w:proofErr w:type="spellStart"/>
      <w:r>
        <w:t>Lercanidipino</w:t>
      </w:r>
      <w:proofErr w:type="spellEnd"/>
      <w:r>
        <w:t xml:space="preserve"> muestran un perfil de concentraciones plasmáticas similar: el tiempo hasta el pico de concentración plasmática es el mismo, el pico de concentración plasmática y AUC son, como promedio, 1,2 veces más altas para el </w:t>
      </w:r>
      <w:proofErr w:type="spellStart"/>
      <w:r>
        <w:t>enantiómero</w:t>
      </w:r>
      <w:proofErr w:type="spellEnd"/>
      <w:r>
        <w:t xml:space="preserve"> (S) y las vidas medias de eliminación de los dos </w:t>
      </w:r>
      <w:proofErr w:type="spellStart"/>
      <w:r>
        <w:t>enantiómeros</w:t>
      </w:r>
      <w:proofErr w:type="spellEnd"/>
      <w:r>
        <w:t xml:space="preserve"> son esencialmente las mismas. No se observó </w:t>
      </w:r>
      <w:proofErr w:type="spellStart"/>
      <w:r>
        <w:t>interconversión</w:t>
      </w:r>
      <w:proofErr w:type="spellEnd"/>
      <w:r>
        <w:t xml:space="preserve"> de </w:t>
      </w:r>
      <w:proofErr w:type="spellStart"/>
      <w:r>
        <w:t>enantiómeros</w:t>
      </w:r>
      <w:proofErr w:type="spellEnd"/>
      <w:r>
        <w:t xml:space="preserve"> "in vivo".</w:t>
      </w:r>
    </w:p>
    <w:p w:rsidR="00FC2C31" w:rsidRDefault="00FC2C31" w:rsidP="00FC2C31">
      <w:pPr>
        <w:pStyle w:val="NormalWeb"/>
      </w:pPr>
      <w:r>
        <w:t xml:space="preserve">Debido al alto metabolismo de primer paso, la biodisponibilidad absoluta de </w:t>
      </w:r>
      <w:proofErr w:type="spellStart"/>
      <w:r>
        <w:t>Lercanidipino</w:t>
      </w:r>
      <w:proofErr w:type="spellEnd"/>
      <w:r>
        <w:t xml:space="preserve"> administrado por vía oral a pacientes que hayan comido es de alrededor de un 10%, aunque se reduce a 1/3 cuando se administra a voluntarios sanos en condiciones de ayuno.</w:t>
      </w:r>
    </w:p>
    <w:p w:rsidR="00FC2C31" w:rsidRDefault="00FC2C31" w:rsidP="00FC2C31">
      <w:pPr>
        <w:pStyle w:val="NormalWeb"/>
      </w:pPr>
      <w:r>
        <w:t xml:space="preserve">La administración oral de </w:t>
      </w:r>
      <w:proofErr w:type="spellStart"/>
      <w:r>
        <w:t>Lercanidipino</w:t>
      </w:r>
      <w:proofErr w:type="spellEnd"/>
      <w:r>
        <w:t xml:space="preserve"> conduce a concentraciones en plasma de </w:t>
      </w:r>
      <w:proofErr w:type="spellStart"/>
      <w:r>
        <w:t>Lercanidipino</w:t>
      </w:r>
      <w:proofErr w:type="spellEnd"/>
      <w:r>
        <w:t xml:space="preserve"> no directamente proporcionales a la dosificación (cinética no lineal). Después de dosis de 10, 20 o 40 mg, las concentraciones plasmáticas máximas observadas estuvieron en la proporción 1:3:8 y las áreas bajo las curvas de concentración plasmática-tiempo en la proporción 1:4:18, lo que sugiere una saturación progresiva del metabolismo de primer paso. Según esto, la disponibilidad aumenta con el incremento de la dosis.</w:t>
      </w:r>
    </w:p>
    <w:p w:rsidR="00FC2C31" w:rsidRDefault="00FC2C31" w:rsidP="00FC2C31">
      <w:pPr>
        <w:pStyle w:val="NormalWeb"/>
      </w:pPr>
      <w:r>
        <w:t xml:space="preserve">La disponibilidad oral de </w:t>
      </w:r>
      <w:proofErr w:type="spellStart"/>
      <w:r>
        <w:t>Lercanidipino</w:t>
      </w:r>
      <w:proofErr w:type="spellEnd"/>
      <w:r>
        <w:t xml:space="preserve"> aumenta 4 veces cuando </w:t>
      </w:r>
      <w:proofErr w:type="spellStart"/>
      <w:r>
        <w:t>Lercanidipino</w:t>
      </w:r>
      <w:proofErr w:type="spellEnd"/>
      <w:r>
        <w:t xml:space="preserve"> se ingiere hasta dos horas después de una comida alta en grasas. Según esto, </w:t>
      </w:r>
      <w:proofErr w:type="spellStart"/>
      <w:r>
        <w:t>Lercanidipino</w:t>
      </w:r>
      <w:proofErr w:type="spellEnd"/>
      <w:r>
        <w:t xml:space="preserve"> debe ser tomado antes de las comidas.</w:t>
      </w:r>
    </w:p>
    <w:p w:rsidR="00FC2C31" w:rsidRDefault="00FC2C31" w:rsidP="00FC2C31">
      <w:pPr>
        <w:pStyle w:val="NormalWeb"/>
      </w:pPr>
      <w:r>
        <w:t xml:space="preserve">Distribución </w:t>
      </w:r>
    </w:p>
    <w:p w:rsidR="00FC2C31" w:rsidRDefault="00FC2C31" w:rsidP="00FC2C31">
      <w:pPr>
        <w:pStyle w:val="NormalWeb"/>
      </w:pPr>
      <w:r>
        <w:t>La distribución desde el plasma hasta los tejidos y órganos es rápida y extensiva.</w:t>
      </w:r>
    </w:p>
    <w:p w:rsidR="00FC2C31" w:rsidRDefault="00FC2C31" w:rsidP="00FC2C31">
      <w:pPr>
        <w:pStyle w:val="NormalWeb"/>
      </w:pPr>
      <w:r>
        <w:t xml:space="preserve">El grado de unión a proteínas séricas de </w:t>
      </w:r>
      <w:proofErr w:type="spellStart"/>
      <w:r>
        <w:t>Lercanidipino</w:t>
      </w:r>
      <w:proofErr w:type="spellEnd"/>
      <w:r>
        <w:t xml:space="preserve"> excede el 98%. Dado que los niveles plasmáticos de proteínas se ven reducidos en pacientes con disfunción renal o hepática graves, la fracción libre del medicamento puede incrementarse.</w:t>
      </w:r>
    </w:p>
    <w:p w:rsidR="00FC2C31" w:rsidRDefault="00FC2C31" w:rsidP="00FC2C31">
      <w:pPr>
        <w:pStyle w:val="NormalWeb"/>
      </w:pPr>
      <w:proofErr w:type="spellStart"/>
      <w:r>
        <w:t>Biotransformación</w:t>
      </w:r>
      <w:proofErr w:type="spellEnd"/>
      <w:r>
        <w:t xml:space="preserve"> </w:t>
      </w:r>
    </w:p>
    <w:p w:rsidR="00FC2C31" w:rsidRDefault="00FC2C31" w:rsidP="00FC2C31">
      <w:pPr>
        <w:pStyle w:val="NormalWeb"/>
      </w:pPr>
      <w:proofErr w:type="spellStart"/>
      <w:r>
        <w:t>Lercanidipino</w:t>
      </w:r>
      <w:proofErr w:type="spellEnd"/>
      <w:r>
        <w:t xml:space="preserve"> se metaboliza extensamente mediante CYP 3A4; no encontrándose vestigio alguno del fármaco en orina o en heces. Éste se transforma predominantemente en metabolitos inactivos y alrededor de un 50% de la dosis se excreta por la orina.</w:t>
      </w:r>
    </w:p>
    <w:p w:rsidR="00FC2C31" w:rsidRDefault="00FC2C31" w:rsidP="00FC2C31">
      <w:pPr>
        <w:pStyle w:val="NormalWeb"/>
      </w:pPr>
      <w:r>
        <w:t xml:space="preserve">Estudios “in vitro” con </w:t>
      </w:r>
      <w:proofErr w:type="spellStart"/>
      <w:r>
        <w:t>microsomas</w:t>
      </w:r>
      <w:proofErr w:type="spellEnd"/>
      <w:r>
        <w:t xml:space="preserve"> hepáticos humanos han demostrado que </w:t>
      </w:r>
      <w:proofErr w:type="spellStart"/>
      <w:r>
        <w:t>Lercanidipino</w:t>
      </w:r>
      <w:proofErr w:type="spellEnd"/>
      <w:r>
        <w:t xml:space="preserve"> presenta cierto grado de inhibición de los enzimas CYP 3A4 y CYP 2D6, a concentraciones 160 y 40 veces superiores, respectivamente, que las alcanzadas con los niveles plasmáticos máximos tras la administración de la dosis de 20 mg.</w:t>
      </w:r>
    </w:p>
    <w:p w:rsidR="00FC2C31" w:rsidRDefault="00FC2C31" w:rsidP="00FC2C31">
      <w:pPr>
        <w:pStyle w:val="NormalWeb"/>
      </w:pPr>
      <w:r>
        <w:t xml:space="preserve">Además, estudios de interacción en humanos han mostrado que </w:t>
      </w:r>
      <w:proofErr w:type="spellStart"/>
      <w:r>
        <w:t>Lercanidipino</w:t>
      </w:r>
      <w:proofErr w:type="spellEnd"/>
      <w:r>
        <w:t xml:space="preserve"> no modifica los niveles plasmáticos de </w:t>
      </w:r>
      <w:proofErr w:type="spellStart"/>
      <w:r>
        <w:t>Midazolam</w:t>
      </w:r>
      <w:proofErr w:type="spellEnd"/>
      <w:r>
        <w:t xml:space="preserve">, un sustrato típico del CYP 3A4, o de </w:t>
      </w:r>
      <w:proofErr w:type="spellStart"/>
      <w:r>
        <w:t>Metoprolol</w:t>
      </w:r>
      <w:proofErr w:type="spellEnd"/>
      <w:r>
        <w:t xml:space="preserve">, un sustrato típico de CYP 2D6. Por lo tanto no se espera que se produzca inhibición de la </w:t>
      </w:r>
      <w:proofErr w:type="spellStart"/>
      <w:r>
        <w:t>biotransformación</w:t>
      </w:r>
      <w:proofErr w:type="spellEnd"/>
      <w:r>
        <w:t xml:space="preserve"> de los fármacos metabolizados por CYP 3A4 y CYP 2D6 por </w:t>
      </w:r>
      <w:proofErr w:type="spellStart"/>
      <w:r>
        <w:t>Lercanidipino</w:t>
      </w:r>
      <w:proofErr w:type="spellEnd"/>
      <w:r>
        <w:t xml:space="preserve"> en las dosis terapéuticas.</w:t>
      </w:r>
    </w:p>
    <w:p w:rsidR="00FC2C31" w:rsidRDefault="00FC2C31" w:rsidP="00FC2C31">
      <w:pPr>
        <w:pStyle w:val="NormalWeb"/>
      </w:pPr>
      <w:r>
        <w:t xml:space="preserve">Eliminación </w:t>
      </w:r>
    </w:p>
    <w:p w:rsidR="00FC2C31" w:rsidRDefault="00FC2C31" w:rsidP="00FC2C31">
      <w:pPr>
        <w:pStyle w:val="NormalWeb"/>
      </w:pPr>
      <w:r>
        <w:t xml:space="preserve">La eliminación se produce esencialmente por </w:t>
      </w:r>
      <w:proofErr w:type="spellStart"/>
      <w:r>
        <w:t>biotransformación</w:t>
      </w:r>
      <w:proofErr w:type="spellEnd"/>
      <w:r>
        <w:t xml:space="preserve">. </w:t>
      </w:r>
    </w:p>
    <w:p w:rsidR="00FC2C31" w:rsidRDefault="00FC2C31" w:rsidP="00FC2C31">
      <w:pPr>
        <w:pStyle w:val="NormalWeb"/>
      </w:pPr>
      <w:r>
        <w:t>Se ha calculado que la vida media terminal es de 8 a 10 horas y la actividad terapéutica se prolonga 24 horas debido a su elevada afinidad por la membrana lipídica. No se ha observado acumulación alguna después de administraciones repetidas.</w:t>
      </w:r>
    </w:p>
    <w:p w:rsidR="00FC2C31" w:rsidRDefault="00FC2C31" w:rsidP="00FC2C31">
      <w:pPr>
        <w:pStyle w:val="NormalWeb"/>
      </w:pPr>
      <w:r>
        <w:t xml:space="preserve">Pacientes de edad avanzada, insuficiencia renal y hepática </w:t>
      </w:r>
    </w:p>
    <w:p w:rsidR="00FC2C31" w:rsidRDefault="00FC2C31" w:rsidP="00FC2C31">
      <w:pPr>
        <w:pStyle w:val="NormalWeb"/>
      </w:pPr>
      <w:r>
        <w:t xml:space="preserve">En pacientes de edad avanzada y en pacientes con una disfunción renal leve-moderada o disfunción hepática leve-moderada, el comportamiento </w:t>
      </w:r>
      <w:proofErr w:type="spellStart"/>
      <w:r>
        <w:t>farmacocinético</w:t>
      </w:r>
      <w:proofErr w:type="spellEnd"/>
      <w:r>
        <w:t xml:space="preserve"> de </w:t>
      </w:r>
      <w:proofErr w:type="spellStart"/>
      <w:r>
        <w:t>Lercanidipino</w:t>
      </w:r>
      <w:proofErr w:type="spellEnd"/>
      <w:r>
        <w:t xml:space="preserve"> fue similar al observado en el resto de los pacientes; los pacientes con disfunción renal grave o dependientes de diálisis mostraron niveles más altos (alrededor del 70%) de medicamento. En pacientes con deterioro hepático moderado o grave, la biodisponibilidad sistémica de </w:t>
      </w:r>
      <w:proofErr w:type="spellStart"/>
      <w:r>
        <w:t>Lercanidipino</w:t>
      </w:r>
      <w:proofErr w:type="spellEnd"/>
      <w:r>
        <w:t xml:space="preserve"> es probable que aumente ya que el fármaco se metaboliza normalmente en gran medida en el hígado.</w:t>
      </w:r>
    </w:p>
    <w:p w:rsidR="00FC2C31" w:rsidRDefault="00FC2C31" w:rsidP="00FC2C31">
      <w:pPr>
        <w:pStyle w:val="NormalWeb"/>
      </w:pPr>
      <w:r>
        <w:t>Datos preclínicos de seguridad</w:t>
      </w:r>
    </w:p>
    <w:p w:rsidR="00FC2C31" w:rsidRDefault="00FC2C31" w:rsidP="00FC2C31">
      <w:pPr>
        <w:pStyle w:val="NormalWeb"/>
      </w:pPr>
      <w:r>
        <w:t>Estudios farmacológicos de seguridad en animales no mostraron efectos sobre el sistema nervioso autónomo, el sistema nervioso central ni sobre la función gastrointestinal a dosis antihipertensivas.</w:t>
      </w:r>
    </w:p>
    <w:p w:rsidR="00FC2C31" w:rsidRDefault="00FC2C31" w:rsidP="00FC2C31">
      <w:pPr>
        <w:pStyle w:val="NormalWeb"/>
      </w:pPr>
      <w:r>
        <w:t xml:space="preserve">Los efectos más relevantes que se han observado en los estudios a largo plazo realizados en ratas y perros estaban relacionados, directa o indirectamente, con los efectos conocidos de las dosis elevadas de antagonistas del calcio, reflejando sobre todo una actividad </w:t>
      </w:r>
      <w:proofErr w:type="spellStart"/>
      <w:r>
        <w:t>farmacodinámica</w:t>
      </w:r>
      <w:proofErr w:type="spellEnd"/>
      <w:r>
        <w:t xml:space="preserve"> exagerada.</w:t>
      </w:r>
    </w:p>
    <w:p w:rsidR="00FC2C31" w:rsidRDefault="00FC2C31" w:rsidP="00FC2C31">
      <w:pPr>
        <w:pStyle w:val="NormalWeb"/>
      </w:pPr>
      <w:proofErr w:type="spellStart"/>
      <w:r>
        <w:t>Lercanidipino</w:t>
      </w:r>
      <w:proofErr w:type="spellEnd"/>
      <w:r>
        <w:t xml:space="preserve"> no fue </w:t>
      </w:r>
      <w:proofErr w:type="spellStart"/>
      <w:r>
        <w:t>genotóxico</w:t>
      </w:r>
      <w:proofErr w:type="spellEnd"/>
      <w:r>
        <w:t xml:space="preserve"> y no mostró evidencia de potencial carcinogénico.</w:t>
      </w:r>
    </w:p>
    <w:p w:rsidR="00FC2C31" w:rsidRDefault="00FC2C31" w:rsidP="00FC2C31">
      <w:pPr>
        <w:pStyle w:val="NormalWeb"/>
      </w:pPr>
      <w:r>
        <w:t xml:space="preserve">La fertilidad y el funcionamiento reproductivo general en ratas no se vieron afectados por el tratamiento con </w:t>
      </w:r>
      <w:proofErr w:type="spellStart"/>
      <w:r>
        <w:t>Lercanidipino</w:t>
      </w:r>
      <w:proofErr w:type="spellEnd"/>
      <w:r>
        <w:t>.</w:t>
      </w:r>
    </w:p>
    <w:p w:rsidR="00FC2C31" w:rsidRDefault="00FC2C31" w:rsidP="00FC2C31">
      <w:pPr>
        <w:pStyle w:val="NormalWeb"/>
      </w:pPr>
      <w:r>
        <w:t xml:space="preserve">No hubo evidencia de efectos </w:t>
      </w:r>
      <w:proofErr w:type="spellStart"/>
      <w:r>
        <w:t>teratogénicos</w:t>
      </w:r>
      <w:proofErr w:type="spellEnd"/>
      <w:r>
        <w:t xml:space="preserve"> en ratas y conejos; sin embargo en las ratas las dosis más elevadas de </w:t>
      </w:r>
      <w:proofErr w:type="spellStart"/>
      <w:r>
        <w:t>Lercanidipino</w:t>
      </w:r>
      <w:proofErr w:type="spellEnd"/>
      <w:r>
        <w:t xml:space="preserve"> indujeron pérdidas de pre y </w:t>
      </w:r>
      <w:proofErr w:type="spellStart"/>
      <w:r>
        <w:t>postimplantación</w:t>
      </w:r>
      <w:proofErr w:type="spellEnd"/>
      <w:r>
        <w:t xml:space="preserve"> y un retraso en el desarrollo fetal.</w:t>
      </w:r>
    </w:p>
    <w:p w:rsidR="00FC2C31" w:rsidRDefault="00FC2C31" w:rsidP="00FC2C31">
      <w:pPr>
        <w:pStyle w:val="NormalWeb"/>
      </w:pPr>
      <w:r>
        <w:t xml:space="preserve">El </w:t>
      </w:r>
      <w:proofErr w:type="spellStart"/>
      <w:r>
        <w:t>hidrocloruro</w:t>
      </w:r>
      <w:proofErr w:type="spellEnd"/>
      <w:r>
        <w:t xml:space="preserve"> de </w:t>
      </w:r>
      <w:proofErr w:type="spellStart"/>
      <w:r>
        <w:t>Lercanidipino</w:t>
      </w:r>
      <w:proofErr w:type="spellEnd"/>
      <w:r>
        <w:t xml:space="preserve"> administrado a dosis elevadas (12 mg/kg/día) durante el parto produjo distocia.</w:t>
      </w:r>
    </w:p>
    <w:p w:rsidR="00FC2C31" w:rsidRDefault="00FC2C31" w:rsidP="00FC2C31">
      <w:pPr>
        <w:pStyle w:val="NormalWeb"/>
      </w:pPr>
      <w:r>
        <w:t xml:space="preserve">No se ha investigado la distribución de </w:t>
      </w:r>
      <w:proofErr w:type="spellStart"/>
      <w:r>
        <w:t>Lercanidipino</w:t>
      </w:r>
      <w:proofErr w:type="spellEnd"/>
      <w:r>
        <w:t xml:space="preserve"> y/o sus metabolitos en animales gestantes ni su excreción a la leche materna.</w:t>
      </w:r>
    </w:p>
    <w:p w:rsidR="00FC2C31" w:rsidRDefault="00FC2C31" w:rsidP="00FC2C31">
      <w:pPr>
        <w:pStyle w:val="NormalWeb"/>
      </w:pPr>
      <w:r>
        <w:t>Los metabolitos no han sido valorados de forma separada en los estudios de toxicidad.</w:t>
      </w:r>
    </w:p>
    <w:p w:rsidR="00FC2C31" w:rsidRDefault="00FC2C31" w:rsidP="00FC2C31">
      <w:pPr>
        <w:pStyle w:val="NormalWeb"/>
      </w:pPr>
      <w:r>
        <w:t>INDICACIONES TERAPEUTICAS</w:t>
      </w:r>
    </w:p>
    <w:p w:rsidR="00FC2C31" w:rsidRDefault="00FC2C31" w:rsidP="00FC2C31">
      <w:pPr>
        <w:pStyle w:val="NormalWeb"/>
      </w:pPr>
      <w:proofErr w:type="spellStart"/>
      <w:r>
        <w:t>Lecarten</w:t>
      </w:r>
      <w:proofErr w:type="spellEnd"/>
      <w:r>
        <w:t xml:space="preserve"> está indicado para el tratamiento de la hipertensión esencial leve o moderada.</w:t>
      </w:r>
    </w:p>
    <w:p w:rsidR="00FC2C31" w:rsidRDefault="00FC2C31" w:rsidP="00FC2C31">
      <w:pPr>
        <w:pStyle w:val="NormalWeb"/>
      </w:pPr>
      <w:r>
        <w:t>POSOLOGIA Y FORMA DE ADMINISTRACIÓN</w:t>
      </w:r>
    </w:p>
    <w:p w:rsidR="00FC2C31" w:rsidRDefault="00FC2C31" w:rsidP="00FC2C31">
      <w:pPr>
        <w:pStyle w:val="NormalWeb"/>
      </w:pPr>
      <w:r>
        <w:t xml:space="preserve">Posología </w:t>
      </w:r>
    </w:p>
    <w:p w:rsidR="00FC2C31" w:rsidRDefault="00FC2C31" w:rsidP="00FC2C31">
      <w:pPr>
        <w:pStyle w:val="NormalWeb"/>
      </w:pPr>
      <w:r>
        <w:t>La dosis recomendada es de 10 mg por vía oral, una vez al día, por lo menos 15 minutos antes de las comidas; la dosis puede incrementarse a 20 mg dependiendo de la respuesta individual del paciente.</w:t>
      </w:r>
    </w:p>
    <w:p w:rsidR="00FC2C31" w:rsidRDefault="00FC2C31" w:rsidP="00FC2C31">
      <w:pPr>
        <w:pStyle w:val="NormalWeb"/>
      </w:pPr>
      <w:r>
        <w:t>El aumento de la dosis debe ser gradual ya que pueden transcurrir aproximadamente 2 semanas hasta que se manifieste el efecto antihipertensivo máximo.</w:t>
      </w:r>
    </w:p>
    <w:p w:rsidR="00FC2C31" w:rsidRDefault="00FC2C31" w:rsidP="00FC2C31">
      <w:pPr>
        <w:pStyle w:val="NormalWeb"/>
      </w:pPr>
      <w:r>
        <w:t xml:space="preserve">Algunos individuos no controlados adecuadamente con un solo agente antihipertensivo pueden beneficiarse de la adición de </w:t>
      </w:r>
      <w:proofErr w:type="spellStart"/>
      <w:r>
        <w:t>Lercanidipino</w:t>
      </w:r>
      <w:proofErr w:type="spellEnd"/>
      <w:r>
        <w:t xml:space="preserve"> a la terapia con un medicamento bloqueante de los receptores beta-adrenérgicos, un diurético (</w:t>
      </w:r>
      <w:proofErr w:type="spellStart"/>
      <w:r>
        <w:t>Hidroclorotiazida</w:t>
      </w:r>
      <w:proofErr w:type="spellEnd"/>
      <w:r>
        <w:t>) o un inhibidor de la enzima de conversión de angiotensina.</w:t>
      </w:r>
    </w:p>
    <w:p w:rsidR="00FC2C31" w:rsidRDefault="00FC2C31" w:rsidP="00FC2C31">
      <w:pPr>
        <w:pStyle w:val="NormalWeb"/>
      </w:pPr>
      <w:r>
        <w:t>Debido a que la curva dosis-respuesta es escalonada, con una meseta entre las dosis 20-30 mg, es poco probable que la eficacia aumente a dosis más altas, mientras que los efectos secundarios pueden incrementarse.</w:t>
      </w:r>
    </w:p>
    <w:p w:rsidR="00FC2C31" w:rsidRDefault="00FC2C31" w:rsidP="00FC2C31">
      <w:pPr>
        <w:pStyle w:val="NormalWeb"/>
      </w:pPr>
      <w:r>
        <w:t xml:space="preserve">Pacientes de edad avanzada </w:t>
      </w:r>
    </w:p>
    <w:p w:rsidR="00FC2C31" w:rsidRDefault="00FC2C31" w:rsidP="00FC2C31">
      <w:pPr>
        <w:pStyle w:val="NormalWeb"/>
      </w:pPr>
      <w:r>
        <w:t xml:space="preserve">Si bien los datos </w:t>
      </w:r>
      <w:proofErr w:type="spellStart"/>
      <w:r>
        <w:t>farmacocinéticos</w:t>
      </w:r>
      <w:proofErr w:type="spellEnd"/>
      <w:r>
        <w:t xml:space="preserve"> y la experiencia clínica sugieren que no se requiere hacer ajustes en la dosificación diaria, se debe tener especial cuidado cuando se inicia el tratamiento en pacientes de edad avanzada.</w:t>
      </w:r>
    </w:p>
    <w:p w:rsidR="00FC2C31" w:rsidRDefault="00FC2C31" w:rsidP="00FC2C31">
      <w:pPr>
        <w:pStyle w:val="NormalWeb"/>
      </w:pPr>
      <w:r>
        <w:t xml:space="preserve">Población pediátrica </w:t>
      </w:r>
    </w:p>
    <w:p w:rsidR="00FC2C31" w:rsidRDefault="00FC2C31" w:rsidP="00FC2C31">
      <w:pPr>
        <w:pStyle w:val="NormalWeb"/>
      </w:pPr>
      <w:r>
        <w:t xml:space="preserve">No se recomienda el uso de </w:t>
      </w:r>
      <w:proofErr w:type="spellStart"/>
      <w:r>
        <w:t>Lercanidipino</w:t>
      </w:r>
      <w:proofErr w:type="spellEnd"/>
      <w:r>
        <w:t xml:space="preserve"> en niños y adolescentes menores de 18 años ya que no existe experiencia clínica con estos pacientes.</w:t>
      </w:r>
    </w:p>
    <w:p w:rsidR="00FC2C31" w:rsidRDefault="00FC2C31" w:rsidP="00FC2C31">
      <w:pPr>
        <w:pStyle w:val="NormalWeb"/>
      </w:pPr>
      <w:r>
        <w:t xml:space="preserve">Insuficiencia renal o hepática </w:t>
      </w:r>
    </w:p>
    <w:p w:rsidR="00FC2C31" w:rsidRDefault="00FC2C31" w:rsidP="00FC2C31">
      <w:pPr>
        <w:pStyle w:val="NormalWeb"/>
      </w:pPr>
      <w:r>
        <w:t>Se debe tener especial cuidado al iniciar el tratamiento en pacientes con disfunción renal o hepática leve o moderada. Si bien la posología normalmente recomendada puede ser tolerada por estos subgrupos, se debe tener precaución al aumentar la dosis a 20 mg al día. El efecto antihipertensivo puede incrementarse en pacientes con insuficiencia hepática y, en consecuencia, debe considerarse un ajuste de la dosis.</w:t>
      </w:r>
    </w:p>
    <w:p w:rsidR="00FC2C31" w:rsidRDefault="00FC2C31" w:rsidP="00FC2C31">
      <w:pPr>
        <w:pStyle w:val="NormalWeb"/>
      </w:pPr>
      <w:r>
        <w:t xml:space="preserve">No se recomienda el uso de </w:t>
      </w:r>
      <w:proofErr w:type="spellStart"/>
      <w:r>
        <w:t>Lercanidipino</w:t>
      </w:r>
      <w:proofErr w:type="spellEnd"/>
      <w:r>
        <w:t xml:space="preserve"> en pacientes con insuficiencia hepática grave o insuficiencia renal grave (aclaramiento de creatinina &lt; 30 </w:t>
      </w:r>
      <w:proofErr w:type="spellStart"/>
      <w:r>
        <w:t>mL</w:t>
      </w:r>
      <w:proofErr w:type="spellEnd"/>
      <w:r>
        <w:t>/min).</w:t>
      </w:r>
    </w:p>
    <w:p w:rsidR="00FC2C31" w:rsidRDefault="00FC2C31" w:rsidP="00FC2C31">
      <w:pPr>
        <w:pStyle w:val="NormalWeb"/>
      </w:pPr>
      <w:r>
        <w:t xml:space="preserve">Forma de administración </w:t>
      </w:r>
    </w:p>
    <w:p w:rsidR="00FC2C31" w:rsidRDefault="00FC2C31" w:rsidP="00FC2C31">
      <w:pPr>
        <w:pStyle w:val="NormalWeb"/>
      </w:pPr>
      <w:r>
        <w:t xml:space="preserve">Vía oral. </w:t>
      </w:r>
    </w:p>
    <w:p w:rsidR="00FC2C31" w:rsidRDefault="00FC2C31" w:rsidP="00FC2C31">
      <w:pPr>
        <w:pStyle w:val="NormalWeb"/>
      </w:pPr>
      <w:r>
        <w:t>Los comprimidos deben tomarse con un vaso de agua al menos 15 minutos antes de la comida.</w:t>
      </w:r>
    </w:p>
    <w:p w:rsidR="00FC2C31" w:rsidRDefault="00FC2C31" w:rsidP="00FC2C31">
      <w:pPr>
        <w:pStyle w:val="NormalWeb"/>
      </w:pPr>
      <w:r>
        <w:t>CONTRAINDICACIONES</w:t>
      </w:r>
    </w:p>
    <w:p w:rsidR="00FC2C31" w:rsidRDefault="00FC2C31" w:rsidP="00FC2C31">
      <w:pPr>
        <w:pStyle w:val="NormalWeb"/>
      </w:pPr>
      <w:r>
        <w:t xml:space="preserve">Hipersensibilidad al principio activo, a </w:t>
      </w:r>
      <w:proofErr w:type="spellStart"/>
      <w:r>
        <w:t>Dihidropiridina</w:t>
      </w:r>
      <w:proofErr w:type="spellEnd"/>
      <w:r>
        <w:t xml:space="preserve"> o a alguno de los excipientes incluidos en la formulación del medicamento.</w:t>
      </w:r>
    </w:p>
    <w:p w:rsidR="00FC2C31" w:rsidRDefault="00FC2C31" w:rsidP="00FC2C31">
      <w:pPr>
        <w:pStyle w:val="NormalWeb"/>
      </w:pPr>
      <w:r>
        <w:t xml:space="preserve">- Obstrucción del tracto de salida del ventrículo izquierdo. </w:t>
      </w:r>
    </w:p>
    <w:p w:rsidR="00FC2C31" w:rsidRDefault="00FC2C31" w:rsidP="00FC2C31">
      <w:pPr>
        <w:pStyle w:val="NormalWeb"/>
      </w:pPr>
      <w:r>
        <w:t xml:space="preserve">- Insuficiencia cardíaca congestiva no tratada. </w:t>
      </w:r>
    </w:p>
    <w:p w:rsidR="00FC2C31" w:rsidRDefault="00FC2C31" w:rsidP="00FC2C31">
      <w:pPr>
        <w:pStyle w:val="NormalWeb"/>
      </w:pPr>
      <w:r>
        <w:t xml:space="preserve">- Angina de pecho inestable. </w:t>
      </w:r>
    </w:p>
    <w:p w:rsidR="00FC2C31" w:rsidRDefault="00FC2C31" w:rsidP="00FC2C31">
      <w:pPr>
        <w:pStyle w:val="NormalWeb"/>
      </w:pPr>
      <w:r>
        <w:t xml:space="preserve">- Durante el primer mes tras un infarto de miocardio. </w:t>
      </w:r>
    </w:p>
    <w:p w:rsidR="00FC2C31" w:rsidRDefault="00FC2C31" w:rsidP="00FC2C31">
      <w:pPr>
        <w:pStyle w:val="NormalWeb"/>
      </w:pPr>
      <w:r>
        <w:t xml:space="preserve">- Insuficiencia renal o hepática grave. </w:t>
      </w:r>
    </w:p>
    <w:p w:rsidR="00FC2C31" w:rsidRDefault="00FC2C31" w:rsidP="00FC2C31">
      <w:pPr>
        <w:pStyle w:val="NormalWeb"/>
      </w:pPr>
      <w:r>
        <w:t xml:space="preserve">- Co-administración con: </w:t>
      </w:r>
    </w:p>
    <w:p w:rsidR="00FC2C31" w:rsidRDefault="00FC2C31" w:rsidP="00FC2C31">
      <w:pPr>
        <w:pStyle w:val="NormalWeb"/>
      </w:pPr>
      <w:r>
        <w:t xml:space="preserve">- Inhibidores potentes de CYP3A4 (ver Interacción con otros medicamentos), </w:t>
      </w:r>
    </w:p>
    <w:p w:rsidR="00FC2C31" w:rsidRDefault="00FC2C31" w:rsidP="00FC2C31">
      <w:pPr>
        <w:pStyle w:val="NormalWeb"/>
      </w:pPr>
      <w:r>
        <w:t xml:space="preserve">- Ciclosporina (ver Interacción con otros medicamentos), </w:t>
      </w:r>
    </w:p>
    <w:p w:rsidR="00FC2C31" w:rsidRDefault="00FC2C31" w:rsidP="00FC2C31">
      <w:pPr>
        <w:pStyle w:val="NormalWeb"/>
      </w:pPr>
      <w:r>
        <w:t xml:space="preserve">- Zumo de pomelo (ver Interacción con otros medicamentos). </w:t>
      </w:r>
    </w:p>
    <w:p w:rsidR="00FC2C31" w:rsidRDefault="00FC2C31" w:rsidP="00FC2C31">
      <w:pPr>
        <w:pStyle w:val="NormalWeb"/>
      </w:pPr>
      <w:r>
        <w:t xml:space="preserve">- Embarazo y lactancia (ver Fertilidad, embarazo y lactancia). </w:t>
      </w:r>
    </w:p>
    <w:p w:rsidR="00FC2C31" w:rsidRDefault="00FC2C31" w:rsidP="00FC2C31">
      <w:pPr>
        <w:pStyle w:val="NormalWeb"/>
      </w:pPr>
      <w:r>
        <w:t xml:space="preserve">- Mujeres en edad fértil a menos que se emplee un método anticonceptivo eficaz. </w:t>
      </w:r>
    </w:p>
    <w:p w:rsidR="00FC2C31" w:rsidRDefault="00FC2C31" w:rsidP="00FC2C31">
      <w:pPr>
        <w:pStyle w:val="NormalWeb"/>
      </w:pPr>
      <w:r>
        <w:t>ADVERTENCIAS Y PRECAUCIONES ESPECIALES DE EMPLEO</w:t>
      </w:r>
    </w:p>
    <w:p w:rsidR="00FC2C31" w:rsidRDefault="00FC2C31" w:rsidP="00FC2C31">
      <w:pPr>
        <w:pStyle w:val="NormalWeb"/>
      </w:pPr>
      <w:r>
        <w:t xml:space="preserve">Patología del seno cardíaco </w:t>
      </w:r>
    </w:p>
    <w:p w:rsidR="00FC2C31" w:rsidRDefault="00FC2C31" w:rsidP="00FC2C31">
      <w:pPr>
        <w:pStyle w:val="NormalWeb"/>
      </w:pPr>
      <w:r>
        <w:t xml:space="preserve">Se debe tener especial cuidado cuando se use </w:t>
      </w:r>
      <w:proofErr w:type="spellStart"/>
      <w:r>
        <w:t>Lercanidipino</w:t>
      </w:r>
      <w:proofErr w:type="spellEnd"/>
      <w:r>
        <w:t xml:space="preserve"> en pacientes con patología del seno cardíaco (si no tienen colocado un marcapasos). Aunque estudios hemodinámicos controlados revelaron la ausencia de alteraciones en la función ventricular, también se requiere tener cuidado en pacientes con disfunción del ventrículo izquierdo. Se ha sugerido que algunas </w:t>
      </w:r>
      <w:proofErr w:type="spellStart"/>
      <w:r>
        <w:t>dihidropiridinas</w:t>
      </w:r>
      <w:proofErr w:type="spellEnd"/>
      <w:r>
        <w:t xml:space="preserve"> de vida media corta pueden estar asociadas con un aumento del riesgo cardiovascular en pacientes con enfermedad isquémica coronaria. Aunque el </w:t>
      </w:r>
      <w:proofErr w:type="spellStart"/>
      <w:r>
        <w:t>Lercanidipino</w:t>
      </w:r>
      <w:proofErr w:type="spellEnd"/>
      <w:r>
        <w:t xml:space="preserve"> tiene una larga duración de acción, se requiere precaución con este tipo de pacientes.</w:t>
      </w:r>
    </w:p>
    <w:p w:rsidR="00FC2C31" w:rsidRDefault="00FC2C31" w:rsidP="00FC2C31">
      <w:pPr>
        <w:pStyle w:val="NormalWeb"/>
      </w:pPr>
      <w:r>
        <w:t xml:space="preserve">Angina de pecho </w:t>
      </w:r>
    </w:p>
    <w:p w:rsidR="00FC2C31" w:rsidRDefault="00FC2C31" w:rsidP="00FC2C31">
      <w:pPr>
        <w:pStyle w:val="NormalWeb"/>
      </w:pPr>
      <w:r>
        <w:t xml:space="preserve">Algunas </w:t>
      </w:r>
      <w:proofErr w:type="spellStart"/>
      <w:r>
        <w:t>dihidropiridinas</w:t>
      </w:r>
      <w:proofErr w:type="spellEnd"/>
      <w:r>
        <w:t xml:space="preserve"> pueden, raramente, producir dolor precordial o angina de pecho. Muy raramente, pacientes con angina de pecho preexistente pueden experimentar aumento de la frecuencia, duración o gravedad de estos ataques. </w:t>
      </w:r>
    </w:p>
    <w:p w:rsidR="00FC2C31" w:rsidRDefault="00FC2C31" w:rsidP="00FC2C31">
      <w:pPr>
        <w:pStyle w:val="NormalWeb"/>
      </w:pPr>
      <w:r>
        <w:t xml:space="preserve">Se pueden observar casos aislados de infarto de miocardio (ver Reacciones </w:t>
      </w:r>
      <w:proofErr w:type="gramStart"/>
      <w:r>
        <w:t>adversas )</w:t>
      </w:r>
      <w:proofErr w:type="gramEnd"/>
      <w:r>
        <w:t>.</w:t>
      </w:r>
    </w:p>
    <w:p w:rsidR="00FC2C31" w:rsidRDefault="00FC2C31" w:rsidP="00FC2C31">
      <w:pPr>
        <w:pStyle w:val="NormalWeb"/>
      </w:pPr>
      <w:r>
        <w:t xml:space="preserve">Uso en pacientes con disfunción renal o hepática: </w:t>
      </w:r>
    </w:p>
    <w:p w:rsidR="00FC2C31" w:rsidRDefault="00FC2C31" w:rsidP="00FC2C31">
      <w:pPr>
        <w:pStyle w:val="NormalWeb"/>
      </w:pPr>
      <w:r>
        <w:t>Se debe tener especial cuidado al iniciar el tratamiento en pacientes con disfunción renal o hepática leve o moderada. Si bien la posología comúnmente recomendada puede ser tolerada por estos subgrupos, se debe tener precaución al aumentar la dosis a 20 mg al día. El efecto antihipertensivo puede incrementarse en pacientes con disfunción hepática y, en consecuencia, debe considerarse un ajuste de la dosis.</w:t>
      </w:r>
    </w:p>
    <w:p w:rsidR="00FC2C31" w:rsidRDefault="00FC2C31" w:rsidP="00FC2C31">
      <w:pPr>
        <w:pStyle w:val="NormalWeb"/>
      </w:pPr>
      <w:r>
        <w:t xml:space="preserve">No se recomienda el uso de </w:t>
      </w:r>
      <w:proofErr w:type="spellStart"/>
      <w:r>
        <w:t>Lercanidipino</w:t>
      </w:r>
      <w:proofErr w:type="spellEnd"/>
      <w:r>
        <w:t xml:space="preserve"> en pacientes con insuficiencia hepática grave o insuficiencia renal grave (aclaramiento de creatinina &lt; 30 </w:t>
      </w:r>
      <w:proofErr w:type="spellStart"/>
      <w:r>
        <w:t>mL</w:t>
      </w:r>
      <w:proofErr w:type="spellEnd"/>
      <w:r>
        <w:t>/min) (ver Posología y forma de administración).</w:t>
      </w:r>
    </w:p>
    <w:p w:rsidR="00FC2C31" w:rsidRDefault="00FC2C31" w:rsidP="00FC2C31">
      <w:pPr>
        <w:pStyle w:val="NormalWeb"/>
      </w:pPr>
      <w:r>
        <w:t xml:space="preserve">Alcohol </w:t>
      </w:r>
    </w:p>
    <w:p w:rsidR="00FC2C31" w:rsidRDefault="00FC2C31" w:rsidP="00FC2C31">
      <w:pPr>
        <w:pStyle w:val="NormalWeb"/>
      </w:pPr>
      <w:r>
        <w:t>Se debe evitar el consumo de alcohol, dado que puede potenciar el efecto de los medicamentos antihipertensivos vasodilatadores (ver Interacción con otros medicamentos).</w:t>
      </w:r>
    </w:p>
    <w:p w:rsidR="00FC2C31" w:rsidRDefault="00FC2C31" w:rsidP="00FC2C31">
      <w:pPr>
        <w:pStyle w:val="NormalWeb"/>
      </w:pPr>
      <w:r>
        <w:t xml:space="preserve">Inductores de CYP3A4 </w:t>
      </w:r>
    </w:p>
    <w:p w:rsidR="00FC2C31" w:rsidRDefault="00FC2C31" w:rsidP="00FC2C31">
      <w:pPr>
        <w:pStyle w:val="NormalWeb"/>
      </w:pPr>
      <w:r>
        <w:t xml:space="preserve">Los inductores de CYP3A4 tales como los anticonvulsivantes (ej.: </w:t>
      </w:r>
      <w:proofErr w:type="spellStart"/>
      <w:r>
        <w:t>Fenitoína</w:t>
      </w:r>
      <w:proofErr w:type="spellEnd"/>
      <w:r>
        <w:t xml:space="preserve">, </w:t>
      </w:r>
      <w:proofErr w:type="spellStart"/>
      <w:r>
        <w:t>Carbamazepina</w:t>
      </w:r>
      <w:proofErr w:type="spellEnd"/>
      <w:r>
        <w:t xml:space="preserve">) y </w:t>
      </w:r>
      <w:proofErr w:type="spellStart"/>
      <w:r>
        <w:t>Rifampicina</w:t>
      </w:r>
      <w:proofErr w:type="spellEnd"/>
      <w:r>
        <w:t xml:space="preserve"> pueden reducir los niveles de </w:t>
      </w:r>
      <w:proofErr w:type="spellStart"/>
      <w:r>
        <w:t>Lercanidipino</w:t>
      </w:r>
      <w:proofErr w:type="spellEnd"/>
      <w:r>
        <w:t xml:space="preserve"> en plasma y por consiguiente, la eficacia de </w:t>
      </w:r>
      <w:proofErr w:type="spellStart"/>
      <w:r>
        <w:t>Lercanidipino</w:t>
      </w:r>
      <w:proofErr w:type="spellEnd"/>
      <w:r>
        <w:t xml:space="preserve"> puede ser menor de la esperada (ver Interacción con otros medicamentos).</w:t>
      </w:r>
    </w:p>
    <w:p w:rsidR="00FC2C31" w:rsidRDefault="00FC2C31" w:rsidP="00FC2C31">
      <w:pPr>
        <w:pStyle w:val="NormalWeb"/>
      </w:pPr>
      <w:r>
        <w:t xml:space="preserve">Excipientes </w:t>
      </w:r>
    </w:p>
    <w:p w:rsidR="00FC2C31" w:rsidRDefault="00FC2C31" w:rsidP="00FC2C31">
      <w:pPr>
        <w:pStyle w:val="NormalWeb"/>
      </w:pPr>
      <w:r>
        <w:t xml:space="preserve">Este medicamento contiene lactosa. Los pacientes con intolerancia hereditaria a galactosa, insuficiencia de lactasa de </w:t>
      </w:r>
      <w:proofErr w:type="spellStart"/>
      <w:r>
        <w:t>Lapp</w:t>
      </w:r>
      <w:proofErr w:type="spellEnd"/>
      <w:r>
        <w:t xml:space="preserve"> (insuficiencia observada en ciertas poblaciones de Laponia) o malabsorción de glucosa o galactosa no deben tomar este medicamento.</w:t>
      </w:r>
    </w:p>
    <w:p w:rsidR="00FC2C31" w:rsidRDefault="00FC2C31" w:rsidP="00FC2C31">
      <w:pPr>
        <w:pStyle w:val="NormalWeb"/>
      </w:pPr>
      <w:r>
        <w:t>INTERACCIÓN CON OTROS MEDICAMENTOS Y OTRAS FORMAS DE INTERACCIÓN</w:t>
      </w:r>
    </w:p>
    <w:p w:rsidR="00FC2C31" w:rsidRDefault="00FC2C31" w:rsidP="00FC2C31">
      <w:pPr>
        <w:pStyle w:val="NormalWeb"/>
      </w:pPr>
      <w:r>
        <w:t xml:space="preserve">Interacciones metabólicas. Se sabe que </w:t>
      </w:r>
      <w:proofErr w:type="spellStart"/>
      <w:r>
        <w:t>Lercanidipino</w:t>
      </w:r>
      <w:proofErr w:type="spellEnd"/>
      <w:r>
        <w:t xml:space="preserve"> se metaboliza mediante el enzima CYP3A4 y, por consiguiente, tanto los inhibidores como los inductores del CYP3A4 administrados junto a </w:t>
      </w:r>
      <w:proofErr w:type="spellStart"/>
      <w:r>
        <w:t>Lercanidipino</w:t>
      </w:r>
      <w:proofErr w:type="spellEnd"/>
      <w:r>
        <w:t xml:space="preserve"> interaccionan en su metabolismo y eliminación</w:t>
      </w:r>
    </w:p>
    <w:p w:rsidR="00FC2C31" w:rsidRDefault="00FC2C31" w:rsidP="00FC2C31">
      <w:pPr>
        <w:pStyle w:val="NormalWeb"/>
      </w:pPr>
      <w:r>
        <w:t xml:space="preserve">Inhibidores de CYP3A4 </w:t>
      </w:r>
    </w:p>
    <w:p w:rsidR="00FC2C31" w:rsidRDefault="00FC2C31" w:rsidP="00FC2C31">
      <w:pPr>
        <w:pStyle w:val="NormalWeb"/>
      </w:pPr>
      <w:r>
        <w:t xml:space="preserve">Debe evitarse la coadministración de </w:t>
      </w:r>
      <w:proofErr w:type="spellStart"/>
      <w:r>
        <w:t>Lercanidipino</w:t>
      </w:r>
      <w:proofErr w:type="spellEnd"/>
      <w:r>
        <w:t xml:space="preserve"> con inhibidores de CYP3A4 (p.ej. </w:t>
      </w:r>
      <w:proofErr w:type="spellStart"/>
      <w:r>
        <w:t>Ketoconazol</w:t>
      </w:r>
      <w:proofErr w:type="spellEnd"/>
      <w:r>
        <w:t xml:space="preserve">, </w:t>
      </w:r>
    </w:p>
    <w:p w:rsidR="00FC2C31" w:rsidRDefault="00FC2C31" w:rsidP="00FC2C31">
      <w:pPr>
        <w:pStyle w:val="NormalWeb"/>
      </w:pPr>
      <w:proofErr w:type="spellStart"/>
      <w:r>
        <w:t>Itraconazol</w:t>
      </w:r>
      <w:proofErr w:type="spellEnd"/>
      <w:r>
        <w:t xml:space="preserve">, </w:t>
      </w:r>
      <w:proofErr w:type="spellStart"/>
      <w:r>
        <w:t>Ritonavir</w:t>
      </w:r>
      <w:proofErr w:type="spellEnd"/>
      <w:r>
        <w:t xml:space="preserve">, </w:t>
      </w:r>
      <w:proofErr w:type="spellStart"/>
      <w:r>
        <w:t>Eritromicina</w:t>
      </w:r>
      <w:proofErr w:type="spellEnd"/>
      <w:r>
        <w:t xml:space="preserve">, </w:t>
      </w:r>
      <w:proofErr w:type="spellStart"/>
      <w:r>
        <w:t>Troleandomicina</w:t>
      </w:r>
      <w:proofErr w:type="spellEnd"/>
      <w:r>
        <w:t xml:space="preserve">). </w:t>
      </w:r>
    </w:p>
    <w:p w:rsidR="00FC2C31" w:rsidRDefault="00FC2C31" w:rsidP="00FC2C31">
      <w:pPr>
        <w:pStyle w:val="NormalWeb"/>
      </w:pPr>
      <w:r>
        <w:t xml:space="preserve">Un estudio de interacción con un inhibidor potente de CYP3A4, </w:t>
      </w:r>
      <w:proofErr w:type="spellStart"/>
      <w:r>
        <w:t>Ketoconazol</w:t>
      </w:r>
      <w:proofErr w:type="spellEnd"/>
      <w:r>
        <w:t xml:space="preserve">, ha demostrado un incremento considerable en los niveles plasmáticos de </w:t>
      </w:r>
      <w:proofErr w:type="spellStart"/>
      <w:r>
        <w:t>Lercanidipino</w:t>
      </w:r>
      <w:proofErr w:type="spellEnd"/>
      <w:r>
        <w:t xml:space="preserve"> (un incremento 15 veces superior en la AUC y 8 veces superior en la </w:t>
      </w:r>
      <w:proofErr w:type="spellStart"/>
      <w:r>
        <w:t>Cmax</w:t>
      </w:r>
      <w:proofErr w:type="spellEnd"/>
      <w:r>
        <w:t xml:space="preserve"> para el </w:t>
      </w:r>
      <w:proofErr w:type="spellStart"/>
      <w:r>
        <w:t>eutómero</w:t>
      </w:r>
      <w:proofErr w:type="spellEnd"/>
      <w:r>
        <w:t xml:space="preserve"> S-</w:t>
      </w:r>
      <w:proofErr w:type="spellStart"/>
      <w:r>
        <w:t>Lercanidipino</w:t>
      </w:r>
      <w:proofErr w:type="spellEnd"/>
      <w:r>
        <w:t>).</w:t>
      </w:r>
    </w:p>
    <w:p w:rsidR="00FC2C31" w:rsidRDefault="00FC2C31" w:rsidP="00FC2C31">
      <w:pPr>
        <w:pStyle w:val="NormalWeb"/>
      </w:pPr>
      <w:r>
        <w:t xml:space="preserve">Se han observado niveles de plasma incrementados tanto para </w:t>
      </w:r>
      <w:proofErr w:type="spellStart"/>
      <w:r>
        <w:t>Lercanidipino</w:t>
      </w:r>
      <w:proofErr w:type="spellEnd"/>
      <w:r>
        <w:t xml:space="preserve"> como para Ciclosporina cuando se administran de manera concomitante. Un estudio en jóvenes voluntarios sanos ha demostrado que, cuando la Ciclosporina se administró 3 horas después de la toma </w:t>
      </w:r>
      <w:proofErr w:type="spellStart"/>
      <w:r>
        <w:t>Lercanidipino</w:t>
      </w:r>
      <w:proofErr w:type="spellEnd"/>
      <w:r>
        <w:t xml:space="preserve">, los niveles plasmáticos de </w:t>
      </w:r>
      <w:proofErr w:type="spellStart"/>
      <w:r>
        <w:t>Lercanidipino</w:t>
      </w:r>
      <w:proofErr w:type="spellEnd"/>
      <w:r>
        <w:t xml:space="preserve"> no variaban, mientras que la AUC de Ciclosporina se </w:t>
      </w:r>
      <w:proofErr w:type="spellStart"/>
      <w:r>
        <w:t>incremento</w:t>
      </w:r>
      <w:proofErr w:type="spellEnd"/>
      <w:r>
        <w:t xml:space="preserve"> en un 27%. Sin embargo, la </w:t>
      </w:r>
      <w:proofErr w:type="spellStart"/>
      <w:r>
        <w:t>co</w:t>
      </w:r>
      <w:proofErr w:type="spellEnd"/>
      <w:r>
        <w:t xml:space="preserve">-administración de </w:t>
      </w:r>
      <w:proofErr w:type="spellStart"/>
      <w:r>
        <w:t>Lercanidipino</w:t>
      </w:r>
      <w:proofErr w:type="spellEnd"/>
      <w:r>
        <w:t xml:space="preserve"> con Ciclosporina causó un incremento 3 veces superior de los niveles en plasma de </w:t>
      </w:r>
      <w:proofErr w:type="spellStart"/>
      <w:r>
        <w:t>Lercanidipino</w:t>
      </w:r>
      <w:proofErr w:type="spellEnd"/>
      <w:r>
        <w:t xml:space="preserve"> y un incremento del 21 % de la AUC de Ciclosporina. Ciclosporina y </w:t>
      </w:r>
      <w:proofErr w:type="spellStart"/>
      <w:r>
        <w:t>Lercanidipino</w:t>
      </w:r>
      <w:proofErr w:type="spellEnd"/>
      <w:r>
        <w:t xml:space="preserve"> no deben administrarse conjuntamente.</w:t>
      </w:r>
    </w:p>
    <w:p w:rsidR="00FC2C31" w:rsidRDefault="00FC2C31" w:rsidP="00FC2C31">
      <w:pPr>
        <w:pStyle w:val="NormalWeb"/>
      </w:pPr>
      <w:r>
        <w:t xml:space="preserve">Como para otras </w:t>
      </w:r>
      <w:proofErr w:type="spellStart"/>
      <w:r>
        <w:t>dihidropiridinas</w:t>
      </w:r>
      <w:proofErr w:type="spellEnd"/>
      <w:r>
        <w:t xml:space="preserve">, </w:t>
      </w:r>
      <w:proofErr w:type="spellStart"/>
      <w:r>
        <w:t>Lercanidipino</w:t>
      </w:r>
      <w:proofErr w:type="spellEnd"/>
      <w:r>
        <w:t xml:space="preserve"> es sensible a la inhibición del metabolismo por el zumo de pomelo, con una consiguiente elevación en su disponibilidad sistémica y un aumento de su efecto hipotensor. </w:t>
      </w:r>
      <w:proofErr w:type="spellStart"/>
      <w:r>
        <w:t>Lercanidipino</w:t>
      </w:r>
      <w:proofErr w:type="spellEnd"/>
      <w:r>
        <w:t xml:space="preserve"> no debe tomarse con zumo de pomelo.</w:t>
      </w:r>
    </w:p>
    <w:p w:rsidR="00FC2C31" w:rsidRDefault="00FC2C31" w:rsidP="00FC2C31">
      <w:pPr>
        <w:pStyle w:val="NormalWeb"/>
      </w:pPr>
      <w:r>
        <w:t xml:space="preserve">Administrado a una dosis de 20 mg concomitantemente con </w:t>
      </w:r>
      <w:proofErr w:type="spellStart"/>
      <w:r>
        <w:t>Midazolam</w:t>
      </w:r>
      <w:proofErr w:type="spellEnd"/>
      <w:r>
        <w:t xml:space="preserve"> por vía oral a voluntarios ancianos, la absorción de </w:t>
      </w:r>
      <w:proofErr w:type="spellStart"/>
      <w:r>
        <w:t>Lercanidipino</w:t>
      </w:r>
      <w:proofErr w:type="spellEnd"/>
      <w:r>
        <w:t xml:space="preserve"> se incrementó (en aproximadamente un 40%) y la tasa de absorción descendió (</w:t>
      </w:r>
      <w:proofErr w:type="spellStart"/>
      <w:r>
        <w:t>tmax</w:t>
      </w:r>
      <w:proofErr w:type="spellEnd"/>
      <w:r>
        <w:t xml:space="preserve"> se retrasó de 1,75 a 3 horas). Las concentraciones de </w:t>
      </w:r>
      <w:proofErr w:type="spellStart"/>
      <w:r>
        <w:t>Midazolam</w:t>
      </w:r>
      <w:proofErr w:type="spellEnd"/>
      <w:r>
        <w:t xml:space="preserve"> no variaron.</w:t>
      </w:r>
    </w:p>
    <w:p w:rsidR="00FC2C31" w:rsidRDefault="00FC2C31" w:rsidP="00FC2C31">
      <w:pPr>
        <w:pStyle w:val="NormalWeb"/>
      </w:pPr>
      <w:r>
        <w:t xml:space="preserve">Inductores de CYP3A4 </w:t>
      </w:r>
    </w:p>
    <w:p w:rsidR="00FC2C31" w:rsidRDefault="00FC2C31" w:rsidP="00FC2C31">
      <w:pPr>
        <w:pStyle w:val="NormalWeb"/>
      </w:pPr>
      <w:r>
        <w:t xml:space="preserve">La administración concomitante de </w:t>
      </w:r>
      <w:proofErr w:type="spellStart"/>
      <w:r>
        <w:t>Lercanidipino</w:t>
      </w:r>
      <w:proofErr w:type="spellEnd"/>
      <w:r>
        <w:t xml:space="preserve"> con inductores de CYP3A4 tales como anticonvulsivantes (p.ej. </w:t>
      </w:r>
      <w:proofErr w:type="spellStart"/>
      <w:r>
        <w:t>Fenitoína</w:t>
      </w:r>
      <w:proofErr w:type="spellEnd"/>
      <w:r>
        <w:t xml:space="preserve">, </w:t>
      </w:r>
      <w:proofErr w:type="spellStart"/>
      <w:r>
        <w:t>Carbamazepina</w:t>
      </w:r>
      <w:proofErr w:type="spellEnd"/>
      <w:r>
        <w:t xml:space="preserve">) y </w:t>
      </w:r>
      <w:proofErr w:type="spellStart"/>
      <w:r>
        <w:t>Rifampicina</w:t>
      </w:r>
      <w:proofErr w:type="spellEnd"/>
      <w:r>
        <w:t>, se realizará con precaución dado que el efecto antihipertensivo puede reducirse y la presión sanguínea debería ser controlada más frecuentemente de lo habitual.</w:t>
      </w:r>
    </w:p>
    <w:p w:rsidR="00FC2C31" w:rsidRDefault="00FC2C31" w:rsidP="00FC2C31">
      <w:pPr>
        <w:pStyle w:val="NormalWeb"/>
      </w:pPr>
      <w:r>
        <w:t xml:space="preserve">Sustratos de CYP3A4 </w:t>
      </w:r>
    </w:p>
    <w:p w:rsidR="00FC2C31" w:rsidRDefault="00FC2C31" w:rsidP="00FC2C31">
      <w:pPr>
        <w:pStyle w:val="NormalWeb"/>
      </w:pPr>
      <w:r>
        <w:t xml:space="preserve">Se debe tener precaución cuando se prescribe </w:t>
      </w:r>
      <w:proofErr w:type="spellStart"/>
      <w:r>
        <w:t>Lercanidipino</w:t>
      </w:r>
      <w:proofErr w:type="spellEnd"/>
      <w:r>
        <w:t xml:space="preserve"> con otros sustratos de CYP3A4, como </w:t>
      </w:r>
      <w:proofErr w:type="spellStart"/>
      <w:r>
        <w:t>Terfenadina</w:t>
      </w:r>
      <w:proofErr w:type="spellEnd"/>
      <w:r>
        <w:t xml:space="preserve">, </w:t>
      </w:r>
      <w:proofErr w:type="spellStart"/>
      <w:r>
        <w:t>Astemizol</w:t>
      </w:r>
      <w:proofErr w:type="spellEnd"/>
      <w:r>
        <w:t xml:space="preserve">, </w:t>
      </w:r>
      <w:proofErr w:type="spellStart"/>
      <w:r>
        <w:t>antiarrítmicos</w:t>
      </w:r>
      <w:proofErr w:type="spellEnd"/>
      <w:r>
        <w:t xml:space="preserve"> de clase III como </w:t>
      </w:r>
      <w:proofErr w:type="spellStart"/>
      <w:r>
        <w:t>Amiodarona</w:t>
      </w:r>
      <w:proofErr w:type="spellEnd"/>
      <w:r>
        <w:t xml:space="preserve"> o </w:t>
      </w:r>
      <w:proofErr w:type="spellStart"/>
      <w:r>
        <w:t>Quinidina</w:t>
      </w:r>
      <w:proofErr w:type="spellEnd"/>
      <w:r>
        <w:t>.</w:t>
      </w:r>
    </w:p>
    <w:p w:rsidR="00FC2C31" w:rsidRDefault="00FC2C31" w:rsidP="00FC2C31">
      <w:pPr>
        <w:pStyle w:val="NormalWeb"/>
      </w:pPr>
      <w:r>
        <w:t xml:space="preserve">La administración simultánea de 20 mg de </w:t>
      </w:r>
      <w:proofErr w:type="spellStart"/>
      <w:r>
        <w:t>Lercanidipino</w:t>
      </w:r>
      <w:proofErr w:type="spellEnd"/>
      <w:r>
        <w:t xml:space="preserve"> en pacientes tratados de forma crónica con b-</w:t>
      </w:r>
      <w:proofErr w:type="spellStart"/>
      <w:r>
        <w:t>metildigoxina</w:t>
      </w:r>
      <w:proofErr w:type="spellEnd"/>
      <w:r>
        <w:t xml:space="preserve"> no reveló evidencias de interacción farmacocinética. Voluntarios sanos tratados con </w:t>
      </w:r>
      <w:proofErr w:type="spellStart"/>
      <w:r>
        <w:t>Digoxina</w:t>
      </w:r>
      <w:proofErr w:type="spellEnd"/>
      <w:r>
        <w:t xml:space="preserve"> tras una dosificación de 20 mg de </w:t>
      </w:r>
      <w:proofErr w:type="spellStart"/>
      <w:r>
        <w:t>Lercanidipino</w:t>
      </w:r>
      <w:proofErr w:type="spellEnd"/>
      <w:r>
        <w:t xml:space="preserve"> en ayunas mostraron un incremento medio en la </w:t>
      </w:r>
      <w:proofErr w:type="spellStart"/>
      <w:r>
        <w:t>Cmax</w:t>
      </w:r>
      <w:proofErr w:type="spellEnd"/>
      <w:r>
        <w:t xml:space="preserve"> de un 33% de </w:t>
      </w:r>
      <w:proofErr w:type="spellStart"/>
      <w:r>
        <w:t>Digoxina</w:t>
      </w:r>
      <w:proofErr w:type="spellEnd"/>
      <w:r>
        <w:t xml:space="preserve">, mientras que la AUC y el aclaramiento renal no fueron modificados de manera significativa. Los pacientes en tratamiento concomitante con </w:t>
      </w:r>
      <w:proofErr w:type="spellStart"/>
      <w:r>
        <w:t>Digoxina</w:t>
      </w:r>
      <w:proofErr w:type="spellEnd"/>
      <w:r>
        <w:t xml:space="preserve"> deben ser observados clínicamente para controlar los signos de toxicidad por </w:t>
      </w:r>
      <w:proofErr w:type="spellStart"/>
      <w:r>
        <w:t>Digoxina</w:t>
      </w:r>
      <w:proofErr w:type="spellEnd"/>
      <w:r>
        <w:t xml:space="preserve">. </w:t>
      </w:r>
    </w:p>
    <w:p w:rsidR="00FC2C31" w:rsidRDefault="00FC2C31" w:rsidP="00FC2C31">
      <w:pPr>
        <w:pStyle w:val="NormalWeb"/>
      </w:pPr>
      <w:r>
        <w:t xml:space="preserve">La administración concomitante de Cimetidina en dosis diarias de 800 mg no provoca modificaciones significativas en los niveles plasmáticos de </w:t>
      </w:r>
      <w:proofErr w:type="spellStart"/>
      <w:r>
        <w:t>Lercanidipino</w:t>
      </w:r>
      <w:proofErr w:type="spellEnd"/>
      <w:r>
        <w:t xml:space="preserve">, pero se debe actuar con precaución en dosis más elevadas ya que pueden incrementarse la biodisponibilidad y el efecto hipotensor de </w:t>
      </w:r>
      <w:proofErr w:type="spellStart"/>
      <w:r>
        <w:t>Lercanidipino</w:t>
      </w:r>
      <w:proofErr w:type="spellEnd"/>
      <w:r>
        <w:t>.</w:t>
      </w:r>
    </w:p>
    <w:p w:rsidR="00FC2C31" w:rsidRDefault="00FC2C31" w:rsidP="00FC2C31">
      <w:pPr>
        <w:pStyle w:val="NormalWeb"/>
      </w:pPr>
      <w:r>
        <w:t xml:space="preserve">Un estudio de interacción con </w:t>
      </w:r>
      <w:proofErr w:type="spellStart"/>
      <w:r>
        <w:t>Fluoxetina</w:t>
      </w:r>
      <w:proofErr w:type="spellEnd"/>
      <w:r>
        <w:t xml:space="preserve"> (inhibidor del CYP2D6 y CYP3A4) llevado a cabo en voluntarios sanos dentro del rango 65 ± 7 años (media ± </w:t>
      </w:r>
      <w:proofErr w:type="spellStart"/>
      <w:r>
        <w:t>d.e</w:t>
      </w:r>
      <w:proofErr w:type="spellEnd"/>
      <w:r>
        <w:t xml:space="preserve">.) ha demostrado una modificación clínicamente no relevante en la farmacocinética de </w:t>
      </w:r>
      <w:proofErr w:type="spellStart"/>
      <w:r>
        <w:t>Lercanidipino</w:t>
      </w:r>
      <w:proofErr w:type="spellEnd"/>
      <w:r>
        <w:t>.</w:t>
      </w:r>
    </w:p>
    <w:p w:rsidR="00FC2C31" w:rsidRDefault="00FC2C31" w:rsidP="00FC2C31">
      <w:pPr>
        <w:pStyle w:val="NormalWeb"/>
      </w:pPr>
      <w:r>
        <w:t xml:space="preserve">La coadministración de 20 mg de </w:t>
      </w:r>
      <w:proofErr w:type="spellStart"/>
      <w:r>
        <w:t>Lercanidipino</w:t>
      </w:r>
      <w:proofErr w:type="spellEnd"/>
      <w:r>
        <w:t xml:space="preserve"> en voluntarios sanos en ayunas no alteró la farmacocinética de la </w:t>
      </w:r>
      <w:proofErr w:type="spellStart"/>
      <w:r>
        <w:t>Warfarina</w:t>
      </w:r>
      <w:proofErr w:type="spellEnd"/>
      <w:r>
        <w:t>.</w:t>
      </w:r>
    </w:p>
    <w:p w:rsidR="00FC2C31" w:rsidRDefault="00FC2C31" w:rsidP="00FC2C31">
      <w:pPr>
        <w:pStyle w:val="NormalWeb"/>
      </w:pPr>
      <w:r>
        <w:t xml:space="preserve">Alcohol </w:t>
      </w:r>
    </w:p>
    <w:p w:rsidR="00FC2C31" w:rsidRDefault="00FC2C31" w:rsidP="00FC2C31">
      <w:pPr>
        <w:pStyle w:val="NormalWeb"/>
      </w:pPr>
      <w:r>
        <w:t xml:space="preserve">Debe evitarse el consumo de alcohol ya que éste puede potenciar el efecto de los medicamentos antihipertensivos vasodilatadores (ver Advertencias y precauciones). </w:t>
      </w:r>
    </w:p>
    <w:p w:rsidR="00FC2C31" w:rsidRDefault="00FC2C31" w:rsidP="00FC2C31">
      <w:pPr>
        <w:pStyle w:val="NormalWeb"/>
      </w:pPr>
      <w:r>
        <w:t xml:space="preserve">Otras interacciones </w:t>
      </w:r>
    </w:p>
    <w:p w:rsidR="00FC2C31" w:rsidRDefault="00FC2C31" w:rsidP="00FC2C31">
      <w:pPr>
        <w:pStyle w:val="NormalWeb"/>
      </w:pPr>
      <w:r>
        <w:t xml:space="preserve">Cuando se administró </w:t>
      </w:r>
      <w:proofErr w:type="spellStart"/>
      <w:r>
        <w:t>Lercanidipino</w:t>
      </w:r>
      <w:proofErr w:type="spellEnd"/>
      <w:r>
        <w:t xml:space="preserve"> conjuntamente con </w:t>
      </w:r>
      <w:proofErr w:type="spellStart"/>
      <w:r>
        <w:t>Metoprolol</w:t>
      </w:r>
      <w:proofErr w:type="spellEnd"/>
      <w:r>
        <w:t xml:space="preserve">, un beta-bloqueante eliminado principalmente por vía hepática, la biodisponibilidad de </w:t>
      </w:r>
      <w:proofErr w:type="spellStart"/>
      <w:r>
        <w:t>Metoprolol</w:t>
      </w:r>
      <w:proofErr w:type="spellEnd"/>
      <w:r>
        <w:t xml:space="preserve"> no varió mientras que la de </w:t>
      </w:r>
      <w:proofErr w:type="spellStart"/>
      <w:r>
        <w:t>Lercanidipino</w:t>
      </w:r>
      <w:proofErr w:type="spellEnd"/>
      <w:r>
        <w:t xml:space="preserve"> se redujo en un 50%. Este efecto puede ser debido a la reducción en el flujo sanguíneo hepático causada por los beta-bloqueantes y, por lo tanto, puede ocurrir con otros medicamentos de esta clase. Por lo tanto, </w:t>
      </w:r>
      <w:proofErr w:type="spellStart"/>
      <w:r>
        <w:t>Lercanidipino</w:t>
      </w:r>
      <w:proofErr w:type="spellEnd"/>
      <w:r>
        <w:t xml:space="preserve"> puede administrarse de forma segura con fármacos beta-adrenérgicos, pero puede ser necesario ajustar la dosis.</w:t>
      </w:r>
    </w:p>
    <w:p w:rsidR="00FC2C31" w:rsidRDefault="00FC2C31" w:rsidP="00FC2C31">
      <w:pPr>
        <w:pStyle w:val="NormalWeb"/>
      </w:pPr>
      <w:r>
        <w:t xml:space="preserve">Cuando se administra simultáneamente y repetidamente 20 mg de </w:t>
      </w:r>
      <w:proofErr w:type="spellStart"/>
      <w:r>
        <w:t>Lercanidipino</w:t>
      </w:r>
      <w:proofErr w:type="spellEnd"/>
      <w:r>
        <w:t xml:space="preserve"> con 40 mg de </w:t>
      </w:r>
      <w:proofErr w:type="spellStart"/>
      <w:r>
        <w:t>Simvastatina</w:t>
      </w:r>
      <w:proofErr w:type="spellEnd"/>
      <w:r>
        <w:t xml:space="preserve">, el AUC de </w:t>
      </w:r>
      <w:proofErr w:type="spellStart"/>
      <w:r>
        <w:t>Lercanidipino</w:t>
      </w:r>
      <w:proofErr w:type="spellEnd"/>
      <w:r>
        <w:t xml:space="preserve"> no se modifica significativamente, mientras que el AUC de </w:t>
      </w:r>
      <w:proofErr w:type="spellStart"/>
      <w:r>
        <w:t>Simvastatina</w:t>
      </w:r>
      <w:proofErr w:type="spellEnd"/>
      <w:r>
        <w:t xml:space="preserve"> se incrementa un 56% y para su metabolito activo ß-hidroxiácido en un 28%. Es improbable que tales cambios sean clínicamente relevantes. No se espera interacción cuando </w:t>
      </w:r>
      <w:proofErr w:type="spellStart"/>
      <w:r>
        <w:t>Lercanidipino</w:t>
      </w:r>
      <w:proofErr w:type="spellEnd"/>
      <w:r>
        <w:t xml:space="preserve"> se administra por la mañana y la </w:t>
      </w:r>
      <w:proofErr w:type="spellStart"/>
      <w:r>
        <w:t>Simvastatina</w:t>
      </w:r>
      <w:proofErr w:type="spellEnd"/>
      <w:r>
        <w:t xml:space="preserve"> por la noche, tal y como está indicado para tales medicamentos.</w:t>
      </w:r>
    </w:p>
    <w:p w:rsidR="00FC2C31" w:rsidRDefault="00FC2C31" w:rsidP="00FC2C31">
      <w:pPr>
        <w:pStyle w:val="NormalWeb"/>
      </w:pPr>
      <w:proofErr w:type="spellStart"/>
      <w:r>
        <w:t>Lercanidipino</w:t>
      </w:r>
      <w:proofErr w:type="spellEnd"/>
      <w:r>
        <w:t xml:space="preserve"> ha sido administrado de forma segura con diuréticos e inhibidores de la ECA.</w:t>
      </w:r>
    </w:p>
    <w:p w:rsidR="00FC2C31" w:rsidRDefault="00FC2C31" w:rsidP="00FC2C31">
      <w:pPr>
        <w:pStyle w:val="NormalWeb"/>
      </w:pPr>
      <w:r>
        <w:t>Fertilidad, embarazo y lactancia</w:t>
      </w:r>
    </w:p>
    <w:p w:rsidR="00FC2C31" w:rsidRDefault="00FC2C31" w:rsidP="00FC2C31">
      <w:pPr>
        <w:pStyle w:val="NormalWeb"/>
      </w:pPr>
      <w:r>
        <w:t>Embarazo</w:t>
      </w:r>
    </w:p>
    <w:p w:rsidR="00FC2C31" w:rsidRDefault="00FC2C31" w:rsidP="00FC2C31">
      <w:pPr>
        <w:pStyle w:val="NormalWeb"/>
      </w:pPr>
      <w:r>
        <w:t xml:space="preserve">No existen datos adecuados sobre el uso de </w:t>
      </w:r>
      <w:proofErr w:type="spellStart"/>
      <w:r>
        <w:t>Lercanidipino</w:t>
      </w:r>
      <w:proofErr w:type="spellEnd"/>
      <w:r>
        <w:t xml:space="preserve"> en mujeres embarazadas. Datos no clínicos demuestran que no hay evidencia de un efecto </w:t>
      </w:r>
      <w:proofErr w:type="spellStart"/>
      <w:r>
        <w:t>teratogénico</w:t>
      </w:r>
      <w:proofErr w:type="spellEnd"/>
      <w:r>
        <w:t xml:space="preserve"> en ratas y conejos y la función reproductora de la rata no se vio alterada. Como se ha comprobado que otros compuestos de </w:t>
      </w:r>
      <w:proofErr w:type="spellStart"/>
      <w:r>
        <w:t>dihidropiridinas</w:t>
      </w:r>
      <w:proofErr w:type="spellEnd"/>
      <w:r>
        <w:t xml:space="preserve"> son </w:t>
      </w:r>
      <w:proofErr w:type="spellStart"/>
      <w:r>
        <w:t>teratogénicos</w:t>
      </w:r>
      <w:proofErr w:type="spellEnd"/>
      <w:r>
        <w:t xml:space="preserve"> en animales, </w:t>
      </w:r>
      <w:proofErr w:type="spellStart"/>
      <w:r>
        <w:t>Lercanidipino</w:t>
      </w:r>
      <w:proofErr w:type="spellEnd"/>
      <w:r>
        <w:t xml:space="preserve"> no debe ser administrado durante el embarazo o a mujeres en edad fértil, a no ser que empleen un método anticonceptivo eficaz.</w:t>
      </w:r>
    </w:p>
    <w:p w:rsidR="00FC2C31" w:rsidRDefault="00FC2C31" w:rsidP="00FC2C31">
      <w:pPr>
        <w:pStyle w:val="NormalWeb"/>
      </w:pPr>
      <w:r>
        <w:t xml:space="preserve">Lactancia </w:t>
      </w:r>
    </w:p>
    <w:p w:rsidR="00FC2C31" w:rsidRDefault="00FC2C31" w:rsidP="00FC2C31">
      <w:pPr>
        <w:pStyle w:val="NormalWeb"/>
      </w:pPr>
      <w:r>
        <w:t xml:space="preserve">Debido a la elevada </w:t>
      </w:r>
      <w:proofErr w:type="spellStart"/>
      <w:r>
        <w:t>lipofilia</w:t>
      </w:r>
      <w:proofErr w:type="spellEnd"/>
      <w:r>
        <w:t xml:space="preserve"> de </w:t>
      </w:r>
      <w:proofErr w:type="spellStart"/>
      <w:r>
        <w:t>Lercanidipino</w:t>
      </w:r>
      <w:proofErr w:type="spellEnd"/>
      <w:r>
        <w:t xml:space="preserve">, es de esperar que éste pase a la leche materna. Por lo tanto, no debe administrarse a madres en periodo de lactancia. </w:t>
      </w:r>
    </w:p>
    <w:p w:rsidR="00FC2C31" w:rsidRDefault="00FC2C31" w:rsidP="00FC2C31">
      <w:pPr>
        <w:pStyle w:val="NormalWeb"/>
      </w:pPr>
      <w:r>
        <w:t xml:space="preserve">EFECTOS SOBRE LA CAPACIDAD PARA CONDUCIR Y UTILIZAR MAQUINARIA. </w:t>
      </w:r>
    </w:p>
    <w:p w:rsidR="00FC2C31" w:rsidRDefault="00FC2C31" w:rsidP="00FC2C31">
      <w:pPr>
        <w:pStyle w:val="NormalWeb"/>
      </w:pPr>
      <w:proofErr w:type="spellStart"/>
      <w:r>
        <w:t>Lercanidipino</w:t>
      </w:r>
      <w:proofErr w:type="spellEnd"/>
      <w:r>
        <w:t xml:space="preserve"> no tiene ninguna o muy poca influencia sobre la capacidad para conducir y utilizar maquinaria. Sin embargo, se debe tener precaución ya que puede producir mareos, astenia, fatiga y raramente somnolencia.</w:t>
      </w:r>
    </w:p>
    <w:p w:rsidR="00FC2C31" w:rsidRDefault="00FC2C31" w:rsidP="00FC2C31">
      <w:pPr>
        <w:pStyle w:val="NormalWeb"/>
      </w:pPr>
      <w:r>
        <w:t xml:space="preserve">REACCIONES ADVERSAS </w:t>
      </w:r>
    </w:p>
    <w:p w:rsidR="00FC2C31" w:rsidRDefault="00FC2C31" w:rsidP="00FC2C31">
      <w:pPr>
        <w:pStyle w:val="NormalWeb"/>
      </w:pPr>
      <w:r>
        <w:t>Alrededor del 1,8% de los pacientes tratados experimentaron reacciones adversas.</w:t>
      </w:r>
    </w:p>
    <w:p w:rsidR="00FC2C31" w:rsidRDefault="00FC2C31" w:rsidP="00FC2C31">
      <w:pPr>
        <w:pStyle w:val="NormalWeb"/>
      </w:pPr>
      <w:r>
        <w:t xml:space="preserve">La siguiente tabla muestra la incidencia de reacciones adversas del medicamento, al menos las relacionadas, agrupadas según la clasificación de órganos del sistema </w:t>
      </w:r>
      <w:proofErr w:type="spellStart"/>
      <w:r>
        <w:t>MedDRA</w:t>
      </w:r>
      <w:proofErr w:type="spellEnd"/>
      <w:r>
        <w:t>, y clasificadas por frecuencia (poco frecuentes, raras).</w:t>
      </w:r>
    </w:p>
    <w:p w:rsidR="00FC2C31" w:rsidRDefault="00FC2C31" w:rsidP="00FC2C31">
      <w:pPr>
        <w:pStyle w:val="NormalWeb"/>
      </w:pPr>
      <w:r>
        <w:t>Como se muestra en la tabla, las reacciones adversas notificadas con mayor frecuencia en los ensayos clínicos controlados son: dolor de cabeza, mareos, edema periférico, taquicardia, palpitaciones, sofocos, ocurriendo en menos del 1% de los pacientes.</w:t>
      </w:r>
    </w:p>
    <w:p w:rsidR="00FC2C31" w:rsidRDefault="00FC2C31" w:rsidP="00FC2C31">
      <w:pPr>
        <w:pStyle w:val="NormalWeb"/>
      </w:pPr>
      <w:r>
        <w:t>En la experiencia post-comercialización, se notificaron las siguientes reacciones adversas muy raramente (&lt;1/10.000): hipertrofia gingival, incrementos reversibles de las concentraciones séricas de las transaminasas hepáticas, hipotensión, frecuencia urinaria y dolor de pecho.</w:t>
      </w:r>
    </w:p>
    <w:p w:rsidR="00FC2C31" w:rsidRDefault="00FC2C31" w:rsidP="00FC2C31">
      <w:pPr>
        <w:pStyle w:val="NormalWeb"/>
      </w:pPr>
      <w:r>
        <w:t xml:space="preserve">Algunas </w:t>
      </w:r>
      <w:proofErr w:type="spellStart"/>
      <w:r>
        <w:t>dihidropiridinas</w:t>
      </w:r>
      <w:proofErr w:type="spellEnd"/>
      <w:r>
        <w:t xml:space="preserve"> rara vez pueden conducir a dolor o angina de pecho. Muy rara vez los pacientes con angina de pecho pre-existente pueden experimentar aumento de la frecuencia, duración o gravedad de estos ataques. Se pueden observar casos aislados de infarto de miocardio.</w:t>
      </w:r>
    </w:p>
    <w:p w:rsidR="00FC2C31" w:rsidRDefault="00FC2C31" w:rsidP="00FC2C31">
      <w:pPr>
        <w:pStyle w:val="NormalWeb"/>
      </w:pPr>
      <w:proofErr w:type="spellStart"/>
      <w:r>
        <w:t>Lercanidipino</w:t>
      </w:r>
      <w:proofErr w:type="spellEnd"/>
      <w:r>
        <w:t xml:space="preserve"> no parece influir de forma adversa en los niveles de azúcar en sangre o niveles de lípidos séricos.</w:t>
      </w:r>
    </w:p>
    <w:p w:rsidR="00FC2C31" w:rsidRDefault="00FC2C31" w:rsidP="00FC2C31">
      <w:pPr>
        <w:pStyle w:val="NormalWeb"/>
      </w:pPr>
      <w:r>
        <w:t xml:space="preserve">Notificación de sospechas de reacciones adversas </w:t>
      </w:r>
    </w:p>
    <w:p w:rsidR="00FC2C31" w:rsidRDefault="00FC2C31" w:rsidP="00FC2C31">
      <w:pPr>
        <w:pStyle w:val="NormalWeb"/>
      </w:pPr>
      <w:r>
        <w:t>Es importante notificar sospechas de reacciones adversas al medicamento tras su autorización. Ello permite una supervisión continuada de la relación beneficio/riesgo del medicamento. Si presenta una reacción adversa no descrita en el inserto, notificar a su médico o farmacéutico.</w:t>
      </w:r>
    </w:p>
    <w:p w:rsidR="00FC2C31" w:rsidRDefault="00FC2C31" w:rsidP="00FC2C31">
      <w:pPr>
        <w:pStyle w:val="NormalWeb"/>
      </w:pPr>
      <w:r>
        <w:t>INCOMPATIBILIDADES</w:t>
      </w:r>
    </w:p>
    <w:p w:rsidR="00FC2C31" w:rsidRDefault="00FC2C31" w:rsidP="00FC2C31">
      <w:pPr>
        <w:pStyle w:val="NormalWeb"/>
      </w:pPr>
      <w:r>
        <w:t>No procede.</w:t>
      </w:r>
    </w:p>
    <w:p w:rsidR="00FC2C31" w:rsidRDefault="00FC2C31" w:rsidP="00FC2C31">
      <w:pPr>
        <w:pStyle w:val="NormalWeb"/>
      </w:pPr>
      <w:r>
        <w:t>SOBREDOSIS</w:t>
      </w:r>
    </w:p>
    <w:p w:rsidR="00FC2C31" w:rsidRDefault="00FC2C31" w:rsidP="00FC2C31">
      <w:pPr>
        <w:pStyle w:val="NormalWeb"/>
      </w:pPr>
      <w:r>
        <w:t xml:space="preserve">Después de la comercialización, se ha informado de tres casos de sobredosis (150 mg, 280 mg y 800 mg de </w:t>
      </w:r>
      <w:proofErr w:type="spellStart"/>
      <w:r>
        <w:t>Lercanidipino</w:t>
      </w:r>
      <w:proofErr w:type="spellEnd"/>
      <w:r>
        <w:t>, respectivamente, ingeridos en un intento de suicidio).</w:t>
      </w:r>
    </w:p>
    <w:p w:rsidR="00FC2C31" w:rsidRDefault="00FC2C31" w:rsidP="00FC2C31">
      <w:pPr>
        <w:pStyle w:val="NormalWeb"/>
      </w:pPr>
      <w:r>
        <w:t xml:space="preserve">Es de esperar que una sobredosis produzca vasodilatación periférica excesiva con una marcada hipotensión y taquicardia refleja. En caso de hipotensión grave, bradicardia y pérdida de conocimiento podría resultar de ayuda un apoyo cardiovascular mediante la administración de Atropina intravenosa para la bradicardia. </w:t>
      </w:r>
    </w:p>
    <w:p w:rsidR="00FC2C31" w:rsidRDefault="00FC2C31" w:rsidP="00FC2C31">
      <w:pPr>
        <w:pStyle w:val="NormalWeb"/>
      </w:pPr>
      <w:r>
        <w:t xml:space="preserve">En vista del efecto farmacológico prolongado de </w:t>
      </w:r>
      <w:proofErr w:type="spellStart"/>
      <w:r>
        <w:t>Lercanidipino</w:t>
      </w:r>
      <w:proofErr w:type="spellEnd"/>
      <w:r>
        <w:t xml:space="preserve">, es esencial que el estado cardiovascular de los pacientes que tomen una sobredosis se controle durante al menos 24 horas. No se tiene información sobre el valor de la diálisis. Debido a que el principio activo es altamente </w:t>
      </w:r>
      <w:proofErr w:type="spellStart"/>
      <w:r>
        <w:t>lipofílico</w:t>
      </w:r>
      <w:proofErr w:type="spellEnd"/>
      <w:r>
        <w:t xml:space="preserve"> es muy probable que sus concentraciones plasmáticas no sean una buena guía para determinar la duración del período de riesgo y la diálisis puede no resultar eficaz.</w:t>
      </w:r>
    </w:p>
    <w:p w:rsidR="00FC2C31" w:rsidRDefault="00FC2C31" w:rsidP="00FC2C31">
      <w:pPr>
        <w:pStyle w:val="NormalWeb"/>
      </w:pPr>
      <w:r>
        <w:t>En caso de sobredosis o ingesta accidental, consultar al Servicio de Toxicología del Hospital más cercano. En Paraguay: Consultar al Servicio de Toxicología del Hospital de EMERGENCIAS MEDICAS Tel.: 220-418 o el 204-800 (</w:t>
      </w:r>
      <w:proofErr w:type="spellStart"/>
      <w:r>
        <w:t>int</w:t>
      </w:r>
      <w:proofErr w:type="spellEnd"/>
      <w:r>
        <w:t xml:space="preserve">. 011). </w:t>
      </w:r>
    </w:p>
    <w:p w:rsidR="00FC2C31" w:rsidRDefault="00FC2C31" w:rsidP="00FC2C31">
      <w:pPr>
        <w:pStyle w:val="NormalWeb"/>
      </w:pPr>
      <w:r>
        <w:t>CONSERVACION:</w:t>
      </w:r>
    </w:p>
    <w:p w:rsidR="00FC2C31" w:rsidRDefault="00FC2C31" w:rsidP="00FC2C31">
      <w:pPr>
        <w:pStyle w:val="NormalWeb"/>
      </w:pPr>
      <w:r>
        <w:t xml:space="preserve">Almacenar a temperatura entre 15° y 30 °C </w:t>
      </w:r>
    </w:p>
    <w:p w:rsidR="00FC2C31" w:rsidRDefault="00FC2C31" w:rsidP="00FC2C31">
      <w:pPr>
        <w:pStyle w:val="NormalWeb"/>
      </w:pPr>
      <w:r>
        <w:t>PERIODO DE VALIDEZ:</w:t>
      </w:r>
    </w:p>
    <w:p w:rsidR="00FC2C31" w:rsidRDefault="00FC2C31" w:rsidP="00FC2C31">
      <w:pPr>
        <w:pStyle w:val="NormalWeb"/>
      </w:pPr>
      <w:r>
        <w:t>No utilizar en una fecha posterior a la indicada en la caja del producto.</w:t>
      </w:r>
    </w:p>
    <w:p w:rsidR="00FC2C31" w:rsidRDefault="00FC2C31" w:rsidP="00FC2C31">
      <w:pPr>
        <w:pStyle w:val="NormalWeb"/>
      </w:pPr>
      <w:r>
        <w:t>PRESENTACIONES:</w:t>
      </w:r>
    </w:p>
    <w:p w:rsidR="00FC2C31" w:rsidRDefault="00FC2C31" w:rsidP="00FC2C31">
      <w:pPr>
        <w:pStyle w:val="NormalWeb"/>
      </w:pPr>
      <w:r>
        <w:t>Paraguay: Caja conteniendo 10/30 comprimidos recubiertos.</w:t>
      </w:r>
    </w:p>
    <w:p w:rsidR="00FC2C31" w:rsidRDefault="00FC2C31" w:rsidP="00FC2C31">
      <w:pPr>
        <w:pStyle w:val="NormalWeb"/>
      </w:pPr>
      <w:r>
        <w:t xml:space="preserve">Perú: Caja de cartulina por 2, 10, 20, 30, 40, 50, 60 y 100 comprimidos recubiertos en envase </w:t>
      </w:r>
      <w:proofErr w:type="spellStart"/>
      <w:r>
        <w:t>blister</w:t>
      </w:r>
      <w:proofErr w:type="spellEnd"/>
      <w:r>
        <w:t xml:space="preserve"> PVC/AL/OPA y aluminio</w:t>
      </w:r>
    </w:p>
    <w:p w:rsidR="00FC2C31" w:rsidRDefault="00FC2C31" w:rsidP="00FC2C31">
      <w:pPr>
        <w:pStyle w:val="NormalWeb"/>
      </w:pPr>
      <w:r>
        <w:t>Estos medicamentos deben ser utilizados únicamente por prescripción médica y no podrán repetirse sin nueva indicación del facultativo.</w:t>
      </w:r>
    </w:p>
    <w:p w:rsidR="00FC2C31" w:rsidRDefault="00FC2C31" w:rsidP="00FC2C31">
      <w:pPr>
        <w:pStyle w:val="NormalWeb"/>
      </w:pPr>
      <w:r>
        <w:t>En caso de uso de estos medicamentos sin prescripción médica, la ocurrencia de efectos adversos e indeseables será de exclusiva responsabilidad de quien lo consuma.</w:t>
      </w:r>
    </w:p>
    <w:p w:rsidR="00FC2C31" w:rsidRDefault="00FC2C31" w:rsidP="00FC2C31">
      <w:pPr>
        <w:pStyle w:val="NormalWeb"/>
      </w:pPr>
      <w:r>
        <w:t>Si Ud. es deportista y está sometido a control de doping, no consuma este producto sin consultar a su médico.</w:t>
      </w:r>
    </w:p>
    <w:p w:rsidR="00FC2C31" w:rsidRDefault="00FC2C31" w:rsidP="00FC2C31">
      <w:pPr>
        <w:pStyle w:val="NormalWeb"/>
      </w:pPr>
      <w:r>
        <w:t xml:space="preserve">PARAGUAY: QUIMFA S.A. D.T.: Q.F. Laura Ramírez Reg. Prof. Nº 4142 | Venta Bajo Receta. PERU: Importado por QUIMFA PERÚ S.A.C. - R.U.C.: 20537700379 | Calle Martín de </w:t>
      </w:r>
      <w:proofErr w:type="spellStart"/>
      <w:r>
        <w:t>Murúa</w:t>
      </w:r>
      <w:proofErr w:type="spellEnd"/>
      <w:r>
        <w:t xml:space="preserve"> Nº 202 2do. Piso Oficina Nº 1 | Lima 32 | D.T.: Q.F. Valeria Peralta de </w:t>
      </w:r>
      <w:proofErr w:type="spellStart"/>
      <w:r>
        <w:t>Isasa</w:t>
      </w:r>
      <w:proofErr w:type="spellEnd"/>
      <w:r>
        <w:t xml:space="preserve"> | Venta con Receta Médica. </w:t>
      </w:r>
    </w:p>
    <w:p w:rsidR="00FC2C31" w:rsidRDefault="00FC2C31" w:rsidP="00FC2C31">
      <w:pPr>
        <w:pStyle w:val="NormalWeb"/>
      </w:pPr>
      <w:r>
        <w:t>MANTENER FUERA DEL ALCANCE DE LOS NIÑOS</w:t>
      </w:r>
    </w:p>
    <w:p w:rsidR="00FC2C31" w:rsidRPr="00875137" w:rsidRDefault="00FC2C31" w:rsidP="00875137"/>
    <w:sectPr w:rsidR="00FC2C31" w:rsidRPr="008751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23"/>
    <w:rsid w:val="002B3B52"/>
    <w:rsid w:val="005C7DD8"/>
    <w:rsid w:val="0060147B"/>
    <w:rsid w:val="006452BA"/>
    <w:rsid w:val="006C6C23"/>
    <w:rsid w:val="007414CC"/>
    <w:rsid w:val="008629FC"/>
    <w:rsid w:val="00875137"/>
    <w:rsid w:val="00987348"/>
    <w:rsid w:val="00FC2C3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F8BBE-BFC1-4451-B1EE-29C1C0CE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6C2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7276">
      <w:bodyDiv w:val="1"/>
      <w:marLeft w:val="0"/>
      <w:marRight w:val="0"/>
      <w:marTop w:val="0"/>
      <w:marBottom w:val="0"/>
      <w:divBdr>
        <w:top w:val="none" w:sz="0" w:space="0" w:color="auto"/>
        <w:left w:val="none" w:sz="0" w:space="0" w:color="auto"/>
        <w:bottom w:val="none" w:sz="0" w:space="0" w:color="auto"/>
        <w:right w:val="none" w:sz="0" w:space="0" w:color="auto"/>
      </w:divBdr>
    </w:div>
    <w:div w:id="711464725">
      <w:bodyDiv w:val="1"/>
      <w:marLeft w:val="0"/>
      <w:marRight w:val="0"/>
      <w:marTop w:val="0"/>
      <w:marBottom w:val="0"/>
      <w:divBdr>
        <w:top w:val="none" w:sz="0" w:space="0" w:color="auto"/>
        <w:left w:val="none" w:sz="0" w:space="0" w:color="auto"/>
        <w:bottom w:val="none" w:sz="0" w:space="0" w:color="auto"/>
        <w:right w:val="none" w:sz="0" w:space="0" w:color="auto"/>
      </w:divBdr>
    </w:div>
    <w:div w:id="877470694">
      <w:bodyDiv w:val="1"/>
      <w:marLeft w:val="0"/>
      <w:marRight w:val="0"/>
      <w:marTop w:val="0"/>
      <w:marBottom w:val="0"/>
      <w:divBdr>
        <w:top w:val="none" w:sz="0" w:space="0" w:color="auto"/>
        <w:left w:val="none" w:sz="0" w:space="0" w:color="auto"/>
        <w:bottom w:val="none" w:sz="0" w:space="0" w:color="auto"/>
        <w:right w:val="none" w:sz="0" w:space="0" w:color="auto"/>
      </w:divBdr>
    </w:div>
    <w:div w:id="910039571">
      <w:bodyDiv w:val="1"/>
      <w:marLeft w:val="0"/>
      <w:marRight w:val="0"/>
      <w:marTop w:val="0"/>
      <w:marBottom w:val="0"/>
      <w:divBdr>
        <w:top w:val="none" w:sz="0" w:space="0" w:color="auto"/>
        <w:left w:val="none" w:sz="0" w:space="0" w:color="auto"/>
        <w:bottom w:val="none" w:sz="0" w:space="0" w:color="auto"/>
        <w:right w:val="none" w:sz="0" w:space="0" w:color="auto"/>
      </w:divBdr>
    </w:div>
    <w:div w:id="1144393672">
      <w:bodyDiv w:val="1"/>
      <w:marLeft w:val="0"/>
      <w:marRight w:val="0"/>
      <w:marTop w:val="0"/>
      <w:marBottom w:val="0"/>
      <w:divBdr>
        <w:top w:val="none" w:sz="0" w:space="0" w:color="auto"/>
        <w:left w:val="none" w:sz="0" w:space="0" w:color="auto"/>
        <w:bottom w:val="none" w:sz="0" w:space="0" w:color="auto"/>
        <w:right w:val="none" w:sz="0" w:space="0" w:color="auto"/>
      </w:divBdr>
    </w:div>
    <w:div w:id="1266615221">
      <w:bodyDiv w:val="1"/>
      <w:marLeft w:val="0"/>
      <w:marRight w:val="0"/>
      <w:marTop w:val="0"/>
      <w:marBottom w:val="0"/>
      <w:divBdr>
        <w:top w:val="none" w:sz="0" w:space="0" w:color="auto"/>
        <w:left w:val="none" w:sz="0" w:space="0" w:color="auto"/>
        <w:bottom w:val="none" w:sz="0" w:space="0" w:color="auto"/>
        <w:right w:val="none" w:sz="0" w:space="0" w:color="auto"/>
      </w:divBdr>
    </w:div>
    <w:div w:id="12896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3640</Words>
  <Characters>20023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2020-12-01T15:31:00Z</dcterms:created>
  <dcterms:modified xsi:type="dcterms:W3CDTF">2020-12-01T15:31:00Z</dcterms:modified>
</cp:coreProperties>
</file>