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F4" w:rsidRDefault="00BF62F4" w:rsidP="00BF62F4">
      <w:pPr>
        <w:pStyle w:val="NormalWeb"/>
      </w:pPr>
      <w:r>
        <w:t>SUPLEMENTO DIETARIO A BASE DE PROTEÍNA DE LECHE Y PROTEÍNA DE SOJA AISLADA CON VITAMINAS Y MINERALES.</w:t>
      </w:r>
    </w:p>
    <w:p w:rsidR="00BF62F4" w:rsidRDefault="00BF62F4" w:rsidP="00BF62F4">
      <w:pPr>
        <w:pStyle w:val="NormalWeb"/>
      </w:pPr>
      <w:r>
        <w:t>CANTIDADES BALANCEADAS DE HIDRATOS DE CARBONO, PROTEÍNAS Y GRASAS.</w:t>
      </w:r>
    </w:p>
    <w:p w:rsidR="00BF62F4" w:rsidRDefault="00BF62F4" w:rsidP="00BF62F4">
      <w:pPr>
        <w:pStyle w:val="NormalWeb"/>
      </w:pPr>
      <w:r>
        <w:t>PROTEÍNA DE SOJA AISLADA CON UNA ALTA CONCENTRACIÓN DE BCAA'S.</w:t>
      </w:r>
    </w:p>
    <w:p w:rsidR="00BF62F4" w:rsidRDefault="00BF62F4" w:rsidP="00BF62F4">
      <w:pPr>
        <w:pStyle w:val="NormalWeb"/>
      </w:pPr>
      <w:r>
        <w:t xml:space="preserve">ENRIQUECIDA CON OMEGA 3 Y OMEGA 6. </w:t>
      </w:r>
    </w:p>
    <w:p w:rsidR="00BF62F4" w:rsidRDefault="00BF62F4" w:rsidP="00BF62F4">
      <w:pPr>
        <w:pStyle w:val="NormalWeb"/>
      </w:pPr>
      <w:r>
        <w:t xml:space="preserve">ENRIQUECIDA CON 28 </w:t>
      </w:r>
      <w:proofErr w:type="gramStart"/>
      <w:r>
        <w:t>VITAMINAS ,</w:t>
      </w:r>
      <w:proofErr w:type="gramEnd"/>
      <w:r>
        <w:t xml:space="preserve"> MINERALES Y OLIGOELEMENTOS CON ALTA BIODISPONIBILIDAD DE LOS NUTRIENTES.</w:t>
      </w:r>
    </w:p>
    <w:p w:rsidR="00BF62F4" w:rsidRDefault="00BF62F4" w:rsidP="00BF62F4">
      <w:pPr>
        <w:pStyle w:val="NormalWeb"/>
      </w:pPr>
      <w:r>
        <w:t>LIBRE DE GLUTEN Y LACTOSA.</w:t>
      </w:r>
    </w:p>
    <w:p w:rsidR="00BF62F4" w:rsidRDefault="00BF62F4" w:rsidP="00BF62F4">
      <w:pPr>
        <w:pStyle w:val="NormalWeb"/>
      </w:pPr>
      <w:r>
        <w:t>SIN COLESTEROL Y GRASAS TRANS.</w:t>
      </w:r>
    </w:p>
    <w:p w:rsidR="00BF62F4" w:rsidRDefault="00BF62F4" w:rsidP="00BF62F4">
      <w:pPr>
        <w:pStyle w:val="NormalWeb"/>
      </w:pPr>
      <w:r>
        <w:t>IDEAL PARA ADMINISTRACIÓN ORAL Y/O ENTERAL.</w:t>
      </w:r>
    </w:p>
    <w:p w:rsidR="00BF62F4" w:rsidRDefault="00BF62F4" w:rsidP="00BF62F4">
      <w:pPr>
        <w:pStyle w:val="NormalWeb"/>
      </w:pPr>
      <w:r>
        <w:t>Modo de Uso:</w:t>
      </w:r>
    </w:p>
    <w:p w:rsidR="00BF62F4" w:rsidRDefault="00BF62F4" w:rsidP="00BF62F4">
      <w:pPr>
        <w:pStyle w:val="NormalWeb"/>
      </w:pPr>
      <w:r>
        <w:t xml:space="preserve">Disolver 50g. (4 cucharadas) cada 200 </w:t>
      </w:r>
      <w:proofErr w:type="spellStart"/>
      <w:r>
        <w:t>mL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agua.</w:t>
      </w:r>
    </w:p>
    <w:p w:rsidR="00BF62F4" w:rsidRDefault="00BF62F4" w:rsidP="00BF62F4">
      <w:pPr>
        <w:pStyle w:val="NormalWeb"/>
      </w:pPr>
      <w:r>
        <w:t>Lata conteniendo 400g. / 1 Kg.</w:t>
      </w:r>
    </w:p>
    <w:p w:rsidR="001E7B63" w:rsidRPr="008D6B5F" w:rsidRDefault="001E7B63" w:rsidP="008D6B5F">
      <w:bookmarkStart w:id="0" w:name="_GoBack"/>
      <w:bookmarkEnd w:id="0"/>
    </w:p>
    <w:sectPr w:rsidR="001E7B63" w:rsidRPr="008D6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5F"/>
    <w:rsid w:val="001E7B63"/>
    <w:rsid w:val="008D6B5F"/>
    <w:rsid w:val="00B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D056-3D66-42BE-A9CC-7F17C8A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2020-12-10T13:39:00Z</dcterms:created>
  <dcterms:modified xsi:type="dcterms:W3CDTF">2020-12-10T13:39:00Z</dcterms:modified>
</cp:coreProperties>
</file>