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B3DF4" w14:textId="452C2583" w:rsidR="009A5EC4" w:rsidRPr="009A5EC4" w:rsidRDefault="00BB4EE7" w:rsidP="009A5EC4">
      <w:pPr>
        <w:jc w:val="both"/>
        <w:rPr>
          <w:rFonts w:ascii="Swiss921BT-RegularA" w:hAnsi="Swiss921BT-RegularA" w:cs="Swiss921BT-RegularA"/>
          <w:b/>
          <w:bCs/>
          <w:sz w:val="28"/>
          <w:szCs w:val="28"/>
          <w:lang w:val="es-MX"/>
        </w:rPr>
      </w:pPr>
      <w:r>
        <w:rPr>
          <w:rFonts w:ascii="Swiss921BT-RegularA" w:hAnsi="Swiss921BT-RegularA" w:cs="Swiss921BT-RegularA"/>
          <w:b/>
          <w:bCs/>
          <w:sz w:val="28"/>
          <w:szCs w:val="28"/>
          <w:lang w:val="es-MX"/>
        </w:rPr>
        <w:t>MAXIVIT</w:t>
      </w:r>
      <w:r w:rsidR="009A5EC4" w:rsidRPr="009A5EC4">
        <w:rPr>
          <w:rFonts w:ascii="Swiss921BT-RegularA" w:hAnsi="Swiss921BT-RegularA" w:cs="Swiss921BT-RegularA"/>
          <w:b/>
          <w:bCs/>
          <w:sz w:val="28"/>
          <w:szCs w:val="28"/>
          <w:lang w:val="es-MX"/>
        </w:rPr>
        <w:t>®</w:t>
      </w:r>
      <w:r>
        <w:rPr>
          <w:rFonts w:ascii="Swiss921BT-RegularA" w:hAnsi="Swiss921BT-RegularA" w:cs="Swiss921BT-RegularA"/>
          <w:b/>
          <w:bCs/>
          <w:sz w:val="28"/>
          <w:szCs w:val="28"/>
          <w:lang w:val="es-MX"/>
        </w:rPr>
        <w:t xml:space="preserve"> KIDS</w:t>
      </w:r>
    </w:p>
    <w:p w14:paraId="58E4C695" w14:textId="4C56906A" w:rsidR="009A5EC4" w:rsidRPr="009A5EC4" w:rsidRDefault="00BB4EE7" w:rsidP="009A5EC4">
      <w:pPr>
        <w:jc w:val="both"/>
        <w:rPr>
          <w:rFonts w:ascii="Swiss921BT-RegularA" w:hAnsi="Swiss921BT-RegularA" w:cs="Swiss921BT-RegularA"/>
          <w:b/>
          <w:bCs/>
          <w:sz w:val="28"/>
          <w:szCs w:val="28"/>
          <w:lang w:val="es-MX"/>
        </w:rPr>
      </w:pPr>
      <w:r>
        <w:rPr>
          <w:rFonts w:ascii="Swiss921BT-RegularA" w:hAnsi="Swiss921BT-RegularA" w:cs="Swiss921BT-RegularA"/>
          <w:b/>
          <w:bCs/>
          <w:sz w:val="28"/>
          <w:szCs w:val="28"/>
          <w:lang w:val="es-MX"/>
        </w:rPr>
        <w:t>MULTIVITAMINAS  + COLINA</w:t>
      </w:r>
    </w:p>
    <w:p w14:paraId="3A5AC864" w14:textId="77777777" w:rsidR="00BB4EE7" w:rsidRDefault="00BB4EE7" w:rsidP="00BB4EE7">
      <w:pPr>
        <w:pStyle w:val="Default"/>
      </w:pPr>
      <w:r>
        <w:t xml:space="preserve">Ingredientes: </w:t>
      </w:r>
    </w:p>
    <w:p w14:paraId="3F150B51" w14:textId="47C66D3C" w:rsidR="00240317" w:rsidRDefault="00BB4EE7" w:rsidP="00BB4EE7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Jarabe de glucosa, azúcar, gelatina, ácido cítrico ácido, ácido L-ascórbico, </w:t>
      </w:r>
      <w:proofErr w:type="spellStart"/>
      <w:r>
        <w:rPr>
          <w:sz w:val="23"/>
          <w:szCs w:val="23"/>
        </w:rPr>
        <w:t>bitartrato</w:t>
      </w:r>
      <w:proofErr w:type="spellEnd"/>
      <w:r>
        <w:rPr>
          <w:sz w:val="23"/>
          <w:szCs w:val="23"/>
        </w:rPr>
        <w:t xml:space="preserve"> de colina, aromas naturales, </w:t>
      </w:r>
      <w:proofErr w:type="spellStart"/>
      <w:r>
        <w:rPr>
          <w:sz w:val="23"/>
          <w:szCs w:val="23"/>
        </w:rPr>
        <w:t>niacinamida</w:t>
      </w:r>
      <w:proofErr w:type="spellEnd"/>
      <w:r>
        <w:rPr>
          <w:sz w:val="23"/>
          <w:szCs w:val="23"/>
        </w:rPr>
        <w:t>, aceite vegetal (palma), colorante alimentario (concentrados de zanahoria y grosella negra), acetato de DL-alfa-</w:t>
      </w:r>
      <w:proofErr w:type="spellStart"/>
      <w:r>
        <w:rPr>
          <w:sz w:val="23"/>
          <w:szCs w:val="23"/>
        </w:rPr>
        <w:t>tocoferilo</w:t>
      </w:r>
      <w:proofErr w:type="spellEnd"/>
      <w:r>
        <w:rPr>
          <w:sz w:val="23"/>
          <w:szCs w:val="23"/>
        </w:rPr>
        <w:t xml:space="preserve">, sulfato de zinc, </w:t>
      </w:r>
      <w:proofErr w:type="spellStart"/>
      <w:r>
        <w:rPr>
          <w:sz w:val="23"/>
          <w:szCs w:val="23"/>
        </w:rPr>
        <w:t>Pantotenato</w:t>
      </w:r>
      <w:proofErr w:type="spellEnd"/>
      <w:r>
        <w:rPr>
          <w:sz w:val="23"/>
          <w:szCs w:val="23"/>
        </w:rPr>
        <w:t xml:space="preserve"> de D-calcio, extracto de pimentón colorante, agentes de recubrimiento cera de carnauba y cera de abeja, clorhidrato de </w:t>
      </w:r>
      <w:proofErr w:type="spellStart"/>
      <w:r>
        <w:rPr>
          <w:sz w:val="23"/>
          <w:szCs w:val="23"/>
        </w:rPr>
        <w:t>piridoxina</w:t>
      </w:r>
      <w:proofErr w:type="spellEnd"/>
      <w:r>
        <w:rPr>
          <w:sz w:val="23"/>
          <w:szCs w:val="23"/>
        </w:rPr>
        <w:t xml:space="preserve">, acetato de </w:t>
      </w:r>
      <w:proofErr w:type="spellStart"/>
      <w:r>
        <w:rPr>
          <w:sz w:val="23"/>
          <w:szCs w:val="23"/>
        </w:rPr>
        <w:t>retinilo</w:t>
      </w:r>
      <w:proofErr w:type="spellEnd"/>
      <w:r>
        <w:rPr>
          <w:sz w:val="23"/>
          <w:szCs w:val="23"/>
        </w:rPr>
        <w:t xml:space="preserve">, ácido </w:t>
      </w:r>
      <w:proofErr w:type="spellStart"/>
      <w:r>
        <w:rPr>
          <w:sz w:val="23"/>
          <w:szCs w:val="23"/>
        </w:rPr>
        <w:t>pteroilmonoglutámico</w:t>
      </w:r>
      <w:proofErr w:type="spellEnd"/>
      <w:r>
        <w:rPr>
          <w:sz w:val="23"/>
          <w:szCs w:val="23"/>
        </w:rPr>
        <w:t xml:space="preserve">, yoduro de potasio, D-biotina, </w:t>
      </w:r>
      <w:proofErr w:type="spellStart"/>
      <w:r>
        <w:rPr>
          <w:sz w:val="23"/>
          <w:szCs w:val="23"/>
        </w:rPr>
        <w:t>colecalciferol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cianocobalamina</w:t>
      </w:r>
      <w:proofErr w:type="spellEnd"/>
      <w:r>
        <w:rPr>
          <w:sz w:val="23"/>
          <w:szCs w:val="23"/>
        </w:rPr>
        <w:t>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1812"/>
        <w:gridCol w:w="1812"/>
      </w:tblGrid>
      <w:tr w:rsidR="00BB4EE7" w14:paraId="24D6B9BE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812" w:type="dxa"/>
          </w:tcPr>
          <w:p w14:paraId="587DA58F" w14:textId="77777777" w:rsidR="00BB4EE7" w:rsidRDefault="00BB4EE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VALORES NUTRICIONALES </w:t>
            </w:r>
            <w:r>
              <w:rPr>
                <w:b/>
                <w:bCs/>
                <w:sz w:val="20"/>
                <w:szCs w:val="20"/>
              </w:rPr>
              <w:t xml:space="preserve">Ingredientes Activos </w:t>
            </w:r>
          </w:p>
        </w:tc>
        <w:tc>
          <w:tcPr>
            <w:tcW w:w="1812" w:type="dxa"/>
          </w:tcPr>
          <w:p w14:paraId="674556C2" w14:textId="77777777" w:rsidR="00BB4EE7" w:rsidRDefault="00BB4EE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Por porción (1 x 2 g= 2g) </w:t>
            </w:r>
          </w:p>
        </w:tc>
        <w:tc>
          <w:tcPr>
            <w:tcW w:w="1812" w:type="dxa"/>
          </w:tcPr>
          <w:p w14:paraId="6A1E3B52" w14:textId="77777777" w:rsidR="00BB4EE7" w:rsidRDefault="00BB4EE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VRN %* </w:t>
            </w:r>
          </w:p>
        </w:tc>
      </w:tr>
      <w:tr w:rsidR="00BB4EE7" w14:paraId="4917F1C1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812" w:type="dxa"/>
          </w:tcPr>
          <w:p w14:paraId="5CA078A7" w14:textId="77777777" w:rsidR="00BB4EE7" w:rsidRDefault="00BB4E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Vitamina C </w:t>
            </w:r>
          </w:p>
        </w:tc>
        <w:tc>
          <w:tcPr>
            <w:tcW w:w="1812" w:type="dxa"/>
          </w:tcPr>
          <w:p w14:paraId="13417537" w14:textId="77777777" w:rsidR="00BB4EE7" w:rsidRDefault="00BB4E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mg </w:t>
            </w:r>
          </w:p>
        </w:tc>
        <w:tc>
          <w:tcPr>
            <w:tcW w:w="1812" w:type="dxa"/>
          </w:tcPr>
          <w:p w14:paraId="513A6A97" w14:textId="77777777" w:rsidR="00BB4EE7" w:rsidRDefault="00BB4E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</w:t>
            </w:r>
          </w:p>
        </w:tc>
      </w:tr>
      <w:tr w:rsidR="00BB4EE7" w14:paraId="4B1A6625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812" w:type="dxa"/>
          </w:tcPr>
          <w:p w14:paraId="36A25D38" w14:textId="77777777" w:rsidR="00BB4EE7" w:rsidRDefault="00BB4E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Colina </w:t>
            </w:r>
          </w:p>
        </w:tc>
        <w:tc>
          <w:tcPr>
            <w:tcW w:w="1812" w:type="dxa"/>
          </w:tcPr>
          <w:p w14:paraId="0DDEFA99" w14:textId="77777777" w:rsidR="00BB4EE7" w:rsidRDefault="00BB4E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mg </w:t>
            </w:r>
          </w:p>
        </w:tc>
        <w:tc>
          <w:tcPr>
            <w:tcW w:w="1812" w:type="dxa"/>
          </w:tcPr>
          <w:p w14:paraId="3E407D79" w14:textId="77777777" w:rsidR="00BB4EE7" w:rsidRDefault="00BB4E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</w:t>
            </w:r>
          </w:p>
        </w:tc>
      </w:tr>
      <w:tr w:rsidR="00BB4EE7" w14:paraId="263DD1E3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812" w:type="dxa"/>
          </w:tcPr>
          <w:p w14:paraId="4ECD7574" w14:textId="77777777" w:rsidR="00BB4EE7" w:rsidRDefault="00BB4E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Niacina </w:t>
            </w:r>
          </w:p>
        </w:tc>
        <w:tc>
          <w:tcPr>
            <w:tcW w:w="1812" w:type="dxa"/>
          </w:tcPr>
          <w:p w14:paraId="3B1FBF14" w14:textId="77777777" w:rsidR="00BB4EE7" w:rsidRDefault="00BB4E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mg </w:t>
            </w:r>
          </w:p>
        </w:tc>
        <w:tc>
          <w:tcPr>
            <w:tcW w:w="1812" w:type="dxa"/>
          </w:tcPr>
          <w:p w14:paraId="4BF2373C" w14:textId="77777777" w:rsidR="00BB4EE7" w:rsidRDefault="00BB4E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</w:t>
            </w:r>
          </w:p>
        </w:tc>
      </w:tr>
      <w:tr w:rsidR="00BB4EE7" w14:paraId="64247115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812" w:type="dxa"/>
          </w:tcPr>
          <w:p w14:paraId="2CA9CA2E" w14:textId="77777777" w:rsidR="00BB4EE7" w:rsidRDefault="00BB4E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Vitamina E </w:t>
            </w:r>
          </w:p>
        </w:tc>
        <w:tc>
          <w:tcPr>
            <w:tcW w:w="1812" w:type="dxa"/>
          </w:tcPr>
          <w:p w14:paraId="08BE22F4" w14:textId="77777777" w:rsidR="00BB4EE7" w:rsidRDefault="00BB4E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1.75 mg </w:t>
            </w:r>
          </w:p>
        </w:tc>
        <w:tc>
          <w:tcPr>
            <w:tcW w:w="1812" w:type="dxa"/>
          </w:tcPr>
          <w:p w14:paraId="014F8EC3" w14:textId="77777777" w:rsidR="00BB4EE7" w:rsidRDefault="00BB4E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14.5 </w:t>
            </w:r>
          </w:p>
        </w:tc>
      </w:tr>
      <w:tr w:rsidR="00BB4EE7" w14:paraId="10C5143B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812" w:type="dxa"/>
          </w:tcPr>
          <w:p w14:paraId="65130CD8" w14:textId="77777777" w:rsidR="00BB4EE7" w:rsidRDefault="00BB4E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Zinc </w:t>
            </w:r>
          </w:p>
        </w:tc>
        <w:tc>
          <w:tcPr>
            <w:tcW w:w="1812" w:type="dxa"/>
          </w:tcPr>
          <w:p w14:paraId="26E09416" w14:textId="77777777" w:rsidR="00BB4EE7" w:rsidRDefault="00BB4E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1.75 mg </w:t>
            </w:r>
          </w:p>
        </w:tc>
        <w:tc>
          <w:tcPr>
            <w:tcW w:w="1812" w:type="dxa"/>
          </w:tcPr>
          <w:p w14:paraId="109DCCC3" w14:textId="77777777" w:rsidR="00BB4EE7" w:rsidRDefault="00BB4E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17.5 </w:t>
            </w:r>
          </w:p>
        </w:tc>
      </w:tr>
      <w:tr w:rsidR="00BB4EE7" w14:paraId="000E7380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812" w:type="dxa"/>
          </w:tcPr>
          <w:p w14:paraId="73A5E888" w14:textId="77777777" w:rsidR="00BB4EE7" w:rsidRDefault="00BB4EE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Acido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Pantoténico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</w:tcPr>
          <w:p w14:paraId="3ED6A616" w14:textId="77777777" w:rsidR="00BB4EE7" w:rsidRDefault="00BB4E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mg </w:t>
            </w:r>
          </w:p>
        </w:tc>
        <w:tc>
          <w:tcPr>
            <w:tcW w:w="1812" w:type="dxa"/>
          </w:tcPr>
          <w:p w14:paraId="4BAE7D6C" w14:textId="77777777" w:rsidR="00BB4EE7" w:rsidRDefault="00BB4E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16.5 </w:t>
            </w:r>
          </w:p>
        </w:tc>
      </w:tr>
      <w:tr w:rsidR="00BB4EE7" w14:paraId="0FE039B0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812" w:type="dxa"/>
          </w:tcPr>
          <w:p w14:paraId="4571B21E" w14:textId="77777777" w:rsidR="00BB4EE7" w:rsidRDefault="00BB4E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Vitamina B6 </w:t>
            </w:r>
          </w:p>
        </w:tc>
        <w:tc>
          <w:tcPr>
            <w:tcW w:w="1812" w:type="dxa"/>
          </w:tcPr>
          <w:p w14:paraId="35CB00B7" w14:textId="77777777" w:rsidR="00BB4EE7" w:rsidRDefault="00BB4E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0.25 mg </w:t>
            </w:r>
          </w:p>
        </w:tc>
        <w:tc>
          <w:tcPr>
            <w:tcW w:w="1812" w:type="dxa"/>
          </w:tcPr>
          <w:p w14:paraId="47E74F76" w14:textId="77777777" w:rsidR="00BB4EE7" w:rsidRDefault="00BB4E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</w:tr>
      <w:tr w:rsidR="00BB4EE7" w14:paraId="64942981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812" w:type="dxa"/>
          </w:tcPr>
          <w:p w14:paraId="2811C3EB" w14:textId="77777777" w:rsidR="00BB4EE7" w:rsidRDefault="00BB4E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Vitamina A </w:t>
            </w:r>
          </w:p>
        </w:tc>
        <w:tc>
          <w:tcPr>
            <w:tcW w:w="1812" w:type="dxa"/>
          </w:tcPr>
          <w:p w14:paraId="4C95E3F0" w14:textId="77777777" w:rsidR="00BB4EE7" w:rsidRDefault="00BB4E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125 </w:t>
            </w:r>
            <w:proofErr w:type="spellStart"/>
            <w:r>
              <w:rPr>
                <w:sz w:val="20"/>
                <w:szCs w:val="20"/>
              </w:rPr>
              <w:t>μg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</w:tcPr>
          <w:p w14:paraId="2D5658A9" w14:textId="77777777" w:rsidR="00BB4EE7" w:rsidRDefault="00BB4E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15.5 </w:t>
            </w:r>
          </w:p>
        </w:tc>
      </w:tr>
      <w:tr w:rsidR="00BB4EE7" w14:paraId="3791CCB7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812" w:type="dxa"/>
          </w:tcPr>
          <w:p w14:paraId="23091919" w14:textId="77777777" w:rsidR="00BB4EE7" w:rsidRDefault="00BB4EE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Acido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Folico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</w:tcPr>
          <w:p w14:paraId="2F14A8C1" w14:textId="77777777" w:rsidR="00BB4EE7" w:rsidRDefault="00BB4E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  <w:proofErr w:type="spellStart"/>
            <w:r>
              <w:rPr>
                <w:sz w:val="20"/>
                <w:szCs w:val="20"/>
              </w:rPr>
              <w:t>μg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</w:tcPr>
          <w:p w14:paraId="469AB154" w14:textId="77777777" w:rsidR="00BB4EE7" w:rsidRDefault="00BB4E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</w:tc>
      </w:tr>
      <w:tr w:rsidR="00BB4EE7" w14:paraId="5131B973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812" w:type="dxa"/>
          </w:tcPr>
          <w:p w14:paraId="6F676337" w14:textId="77777777" w:rsidR="00BB4EE7" w:rsidRDefault="00BB4E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Iodo </w:t>
            </w:r>
          </w:p>
        </w:tc>
        <w:tc>
          <w:tcPr>
            <w:tcW w:w="1812" w:type="dxa"/>
          </w:tcPr>
          <w:p w14:paraId="6C5633E8" w14:textId="77777777" w:rsidR="00BB4EE7" w:rsidRDefault="00BB4E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μg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</w:tcPr>
          <w:p w14:paraId="42124018" w14:textId="77777777" w:rsidR="00BB4EE7" w:rsidRDefault="00BB4E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6.5 </w:t>
            </w:r>
          </w:p>
        </w:tc>
      </w:tr>
      <w:tr w:rsidR="00BB4EE7" w14:paraId="4BEEE456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812" w:type="dxa"/>
          </w:tcPr>
          <w:p w14:paraId="7BA45DB8" w14:textId="77777777" w:rsidR="00BB4EE7" w:rsidRDefault="00BB4E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Biotina </w:t>
            </w:r>
          </w:p>
        </w:tc>
        <w:tc>
          <w:tcPr>
            <w:tcW w:w="1812" w:type="dxa"/>
          </w:tcPr>
          <w:p w14:paraId="6BAC6017" w14:textId="77777777" w:rsidR="00BB4EE7" w:rsidRDefault="00BB4E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μg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</w:tcPr>
          <w:p w14:paraId="4EEF431F" w14:textId="77777777" w:rsidR="00BB4EE7" w:rsidRDefault="00BB4E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</w:tr>
      <w:tr w:rsidR="00BB4EE7" w14:paraId="62156808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812" w:type="dxa"/>
          </w:tcPr>
          <w:p w14:paraId="26BA9C8C" w14:textId="77777777" w:rsidR="00BB4EE7" w:rsidRDefault="00BB4E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Vitamina D3 </w:t>
            </w:r>
          </w:p>
        </w:tc>
        <w:tc>
          <w:tcPr>
            <w:tcW w:w="1812" w:type="dxa"/>
          </w:tcPr>
          <w:p w14:paraId="60147083" w14:textId="77777777" w:rsidR="00BB4EE7" w:rsidRDefault="00BB4E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1.25 </w:t>
            </w:r>
            <w:proofErr w:type="spellStart"/>
            <w:r>
              <w:rPr>
                <w:sz w:val="20"/>
                <w:szCs w:val="20"/>
              </w:rPr>
              <w:t>μg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</w:tcPr>
          <w:p w14:paraId="0B2D40A3" w14:textId="77777777" w:rsidR="00BB4EE7" w:rsidRDefault="00BB4E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</w:tc>
      </w:tr>
      <w:tr w:rsidR="00BB4EE7" w14:paraId="5DE1E883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812" w:type="dxa"/>
          </w:tcPr>
          <w:p w14:paraId="6A44EB4C" w14:textId="77777777" w:rsidR="00BB4EE7" w:rsidRDefault="00BB4E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Vitamina B12 </w:t>
            </w:r>
          </w:p>
        </w:tc>
        <w:tc>
          <w:tcPr>
            <w:tcW w:w="1812" w:type="dxa"/>
          </w:tcPr>
          <w:p w14:paraId="7103AE21" w14:textId="77777777" w:rsidR="00BB4EE7" w:rsidRDefault="00BB4E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0.45 </w:t>
            </w:r>
            <w:proofErr w:type="spellStart"/>
            <w:r>
              <w:rPr>
                <w:sz w:val="20"/>
                <w:szCs w:val="20"/>
              </w:rPr>
              <w:t>μg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</w:tcPr>
          <w:p w14:paraId="353C1AEE" w14:textId="77777777" w:rsidR="00BB4EE7" w:rsidRDefault="00BB4E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</w:tr>
    </w:tbl>
    <w:p w14:paraId="22596686" w14:textId="77777777" w:rsidR="00BB4EE7" w:rsidRDefault="00BB4EE7" w:rsidP="00BB4EE7">
      <w:pPr>
        <w:jc w:val="both"/>
      </w:pPr>
    </w:p>
    <w:p w14:paraId="72A08DCB" w14:textId="77777777" w:rsidR="00BB4EE7" w:rsidRDefault="00BB4EE7" w:rsidP="00BB4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*Corresponde a las ingestas diarias de referencia de vitaminas y minerales en % (VRN = valores de referencia de nutrientes) ((UE) 1169/2011) </w:t>
      </w:r>
    </w:p>
    <w:p w14:paraId="3EA1D171" w14:textId="146C92AB" w:rsidR="00BB4EE7" w:rsidRDefault="00BB4EE7" w:rsidP="00BB4EE7">
      <w:pPr>
        <w:jc w:val="both"/>
        <w:rPr>
          <w:sz w:val="20"/>
          <w:szCs w:val="20"/>
        </w:rPr>
      </w:pPr>
      <w:r>
        <w:rPr>
          <w:sz w:val="20"/>
          <w:szCs w:val="20"/>
        </w:rPr>
        <w:t>**VRN no establecido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8"/>
        <w:gridCol w:w="1808"/>
        <w:gridCol w:w="1808"/>
      </w:tblGrid>
      <w:tr w:rsidR="00BB4EE7" w14:paraId="693E65DD" w14:textId="77777777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808" w:type="dxa"/>
          </w:tcPr>
          <w:p w14:paraId="759506DB" w14:textId="77777777" w:rsidR="00BB4EE7" w:rsidRDefault="00BB4EE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Valores nutricionales en promedio </w:t>
            </w:r>
          </w:p>
          <w:p w14:paraId="7134F784" w14:textId="77777777" w:rsidR="00BB4EE7" w:rsidRDefault="00BB4EE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cálculo según el Reglamento (UE) 1169/2011 </w:t>
            </w:r>
          </w:p>
        </w:tc>
        <w:tc>
          <w:tcPr>
            <w:tcW w:w="1808" w:type="dxa"/>
          </w:tcPr>
          <w:p w14:paraId="18087BD1" w14:textId="77777777" w:rsidR="00BB4EE7" w:rsidRDefault="00BB4EE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Por 100g </w:t>
            </w:r>
          </w:p>
        </w:tc>
        <w:tc>
          <w:tcPr>
            <w:tcW w:w="1808" w:type="dxa"/>
          </w:tcPr>
          <w:p w14:paraId="1882B3F4" w14:textId="77777777" w:rsidR="00BB4EE7" w:rsidRDefault="00BB4EE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Por 2g </w:t>
            </w:r>
          </w:p>
        </w:tc>
      </w:tr>
      <w:tr w:rsidR="00BB4EE7" w14:paraId="6693C81D" w14:textId="77777777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808" w:type="dxa"/>
          </w:tcPr>
          <w:p w14:paraId="19D6C167" w14:textId="77777777" w:rsidR="00BB4EE7" w:rsidRDefault="00BB4EE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Energía </w:t>
            </w:r>
          </w:p>
          <w:p w14:paraId="5EC65865" w14:textId="77777777" w:rsidR="00BB4EE7" w:rsidRDefault="00BB4E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kJ </w:t>
            </w:r>
          </w:p>
          <w:p w14:paraId="7A39FB92" w14:textId="77777777" w:rsidR="00BB4EE7" w:rsidRDefault="00BB4EE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8" w:type="dxa"/>
          </w:tcPr>
          <w:p w14:paraId="1D750AED" w14:textId="77777777" w:rsidR="00BB4EE7" w:rsidRDefault="00BB4EE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1341 </w:t>
            </w:r>
          </w:p>
          <w:p w14:paraId="2E30D561" w14:textId="77777777" w:rsidR="00BB4EE7" w:rsidRDefault="00BB4EE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316 </w:t>
            </w:r>
          </w:p>
        </w:tc>
        <w:tc>
          <w:tcPr>
            <w:tcW w:w="1808" w:type="dxa"/>
          </w:tcPr>
          <w:p w14:paraId="2276B552" w14:textId="77777777" w:rsidR="00BB4EE7" w:rsidRDefault="00BB4EE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 </w:t>
            </w:r>
          </w:p>
          <w:p w14:paraId="3F16BE6A" w14:textId="77777777" w:rsidR="00BB4EE7" w:rsidRDefault="00BB4EE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</w:t>
            </w:r>
          </w:p>
        </w:tc>
      </w:tr>
      <w:tr w:rsidR="00BB4EE7" w14:paraId="5E3F98C9" w14:textId="77777777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1808" w:type="dxa"/>
          </w:tcPr>
          <w:p w14:paraId="4E70F80C" w14:textId="77777777" w:rsidR="00BB4EE7" w:rsidRDefault="00BB4E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Grasas </w:t>
            </w:r>
          </w:p>
          <w:p w14:paraId="5EE8B355" w14:textId="77777777" w:rsidR="00BB4EE7" w:rsidRDefault="00BB4E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Saturadas </w:t>
            </w:r>
          </w:p>
        </w:tc>
        <w:tc>
          <w:tcPr>
            <w:tcW w:w="1808" w:type="dxa"/>
          </w:tcPr>
          <w:p w14:paraId="2034AEF4" w14:textId="77777777" w:rsidR="00BB4EE7" w:rsidRDefault="00BB4E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0,15g </w:t>
            </w:r>
          </w:p>
          <w:p w14:paraId="20288FC6" w14:textId="77777777" w:rsidR="00BB4EE7" w:rsidRDefault="00BB4E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0,15g </w:t>
            </w:r>
          </w:p>
        </w:tc>
        <w:tc>
          <w:tcPr>
            <w:tcW w:w="1808" w:type="dxa"/>
          </w:tcPr>
          <w:p w14:paraId="4F205D32" w14:textId="77777777" w:rsidR="00BB4EE7" w:rsidRDefault="00BB4E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0,003g </w:t>
            </w:r>
          </w:p>
          <w:p w14:paraId="27A41ED5" w14:textId="77777777" w:rsidR="00BB4EE7" w:rsidRDefault="00BB4E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0,003 </w:t>
            </w:r>
          </w:p>
        </w:tc>
      </w:tr>
      <w:tr w:rsidR="00BB4EE7" w14:paraId="1C35BFCF" w14:textId="77777777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1808" w:type="dxa"/>
          </w:tcPr>
          <w:p w14:paraId="48D534D4" w14:textId="77777777" w:rsidR="00BB4EE7" w:rsidRDefault="00BB4E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Carbohidratos </w:t>
            </w:r>
          </w:p>
          <w:p w14:paraId="365892BE" w14:textId="77777777" w:rsidR="00BB4EE7" w:rsidRDefault="00BB4E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Azúcares </w:t>
            </w:r>
          </w:p>
        </w:tc>
        <w:tc>
          <w:tcPr>
            <w:tcW w:w="1808" w:type="dxa"/>
          </w:tcPr>
          <w:p w14:paraId="7F0241CF" w14:textId="77777777" w:rsidR="00BB4EE7" w:rsidRDefault="00BB4E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70,4g </w:t>
            </w:r>
          </w:p>
          <w:p w14:paraId="14A3AAA6" w14:textId="77777777" w:rsidR="00BB4EE7" w:rsidRDefault="00BB4E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48,8g </w:t>
            </w:r>
          </w:p>
        </w:tc>
        <w:tc>
          <w:tcPr>
            <w:tcW w:w="1808" w:type="dxa"/>
          </w:tcPr>
          <w:p w14:paraId="65D64CF0" w14:textId="77777777" w:rsidR="00BB4EE7" w:rsidRDefault="00BB4E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1,41g </w:t>
            </w:r>
          </w:p>
          <w:p w14:paraId="69527A96" w14:textId="77777777" w:rsidR="00BB4EE7" w:rsidRDefault="00BB4E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0,98g </w:t>
            </w:r>
          </w:p>
        </w:tc>
      </w:tr>
      <w:tr w:rsidR="00BB4EE7" w14:paraId="78CB568C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808" w:type="dxa"/>
          </w:tcPr>
          <w:p w14:paraId="550C3094" w14:textId="77777777" w:rsidR="00BB4EE7" w:rsidRDefault="00BB4E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Proteína </w:t>
            </w:r>
          </w:p>
        </w:tc>
        <w:tc>
          <w:tcPr>
            <w:tcW w:w="1808" w:type="dxa"/>
          </w:tcPr>
          <w:p w14:paraId="4FB08970" w14:textId="77777777" w:rsidR="00BB4EE7" w:rsidRDefault="00BB4E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7,2g </w:t>
            </w:r>
          </w:p>
        </w:tc>
        <w:tc>
          <w:tcPr>
            <w:tcW w:w="1808" w:type="dxa"/>
          </w:tcPr>
          <w:p w14:paraId="42956833" w14:textId="77777777" w:rsidR="00BB4EE7" w:rsidRDefault="00BB4E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0,144g </w:t>
            </w:r>
          </w:p>
        </w:tc>
      </w:tr>
      <w:tr w:rsidR="00BB4EE7" w14:paraId="469B1EED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808" w:type="dxa"/>
          </w:tcPr>
          <w:p w14:paraId="2BC439E3" w14:textId="77777777" w:rsidR="00BB4EE7" w:rsidRDefault="00BB4E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 </w:t>
            </w:r>
          </w:p>
        </w:tc>
        <w:tc>
          <w:tcPr>
            <w:tcW w:w="1808" w:type="dxa"/>
          </w:tcPr>
          <w:p w14:paraId="21ED8B37" w14:textId="77777777" w:rsidR="00BB4EE7" w:rsidRDefault="00BB4E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&lt;0,20g </w:t>
            </w:r>
          </w:p>
        </w:tc>
        <w:tc>
          <w:tcPr>
            <w:tcW w:w="1808" w:type="dxa"/>
          </w:tcPr>
          <w:p w14:paraId="310276FA" w14:textId="77777777" w:rsidR="00BB4EE7" w:rsidRDefault="00BB4E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&lt;0,004g </w:t>
            </w:r>
          </w:p>
        </w:tc>
      </w:tr>
    </w:tbl>
    <w:p w14:paraId="24436F95" w14:textId="77777777" w:rsidR="00BB4EE7" w:rsidRDefault="00BB4EE7" w:rsidP="00BB4EE7">
      <w:pPr>
        <w:jc w:val="both"/>
      </w:pPr>
    </w:p>
    <w:p w14:paraId="61618E81" w14:textId="77777777" w:rsidR="00BB4EE7" w:rsidRDefault="00BB4EE7" w:rsidP="00BB4E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USOS Y APLICACIONES </w:t>
      </w:r>
    </w:p>
    <w:p w14:paraId="76A4DB41" w14:textId="77777777" w:rsidR="00BB4EE7" w:rsidRDefault="00BB4EE7" w:rsidP="00BB4E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Las gomitas de vitamina </w:t>
      </w:r>
      <w:r>
        <w:rPr>
          <w:b/>
          <w:bCs/>
          <w:i/>
          <w:iCs/>
          <w:sz w:val="23"/>
          <w:szCs w:val="23"/>
        </w:rPr>
        <w:t xml:space="preserve">MAXIVIT KIDS </w:t>
      </w:r>
      <w:r>
        <w:rPr>
          <w:sz w:val="23"/>
          <w:szCs w:val="23"/>
        </w:rPr>
        <w:t xml:space="preserve">son complementos alimenticios, no dulces. </w:t>
      </w:r>
    </w:p>
    <w:p w14:paraId="2D7C3823" w14:textId="77777777" w:rsidR="00BB4EE7" w:rsidRDefault="00BB4EE7" w:rsidP="00BB4E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Los complementos alimenticios están destinados a complementar la dieta y no deben considerarse como un sustituto de una dieta equilibrada y variada y un estilo de vida saludable. </w:t>
      </w:r>
    </w:p>
    <w:p w14:paraId="1182635F" w14:textId="77777777" w:rsidR="00BB4EE7" w:rsidRDefault="00BB4EE7" w:rsidP="00BB4E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POSOLOGIA Y MODO DE USO (MODO DE PREPARACION) </w:t>
      </w:r>
    </w:p>
    <w:p w14:paraId="522AE005" w14:textId="77777777" w:rsidR="00BB4EE7" w:rsidRDefault="00BB4EE7" w:rsidP="00BB4E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Niños de 4 años en adelante: masticar 1 gomita al día. </w:t>
      </w:r>
    </w:p>
    <w:p w14:paraId="51E0F59C" w14:textId="77777777" w:rsidR="00BB4EE7" w:rsidRDefault="00BB4EE7" w:rsidP="00BB4E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Adultos: consumir hasta 2 gomitas al día. </w:t>
      </w:r>
    </w:p>
    <w:p w14:paraId="3E3B3AB0" w14:textId="77777777" w:rsidR="00BB4EE7" w:rsidRDefault="00BB4EE7" w:rsidP="00BB4E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PRECAUCIONES Y ADVERTENCIAS: </w:t>
      </w:r>
    </w:p>
    <w:p w14:paraId="014743B0" w14:textId="77777777" w:rsidR="00BB4EE7" w:rsidRDefault="00BB4EE7" w:rsidP="00BB4E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El consumo excesivo de vitaminas y minerales puede poner en peligro su salud. </w:t>
      </w:r>
    </w:p>
    <w:p w14:paraId="25FC70EF" w14:textId="77777777" w:rsidR="00BB4EE7" w:rsidRDefault="00BB4EE7" w:rsidP="00BB4E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 use este producto si el sello debajo de la tapa está roto o falta. </w:t>
      </w:r>
    </w:p>
    <w:p w14:paraId="60854AEE" w14:textId="77777777" w:rsidR="00BB4EE7" w:rsidRDefault="00BB4EE7" w:rsidP="00BB4E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 apto para niños menores de 4 años </w:t>
      </w:r>
    </w:p>
    <w:p w14:paraId="74986416" w14:textId="77777777" w:rsidR="00BB4EE7" w:rsidRDefault="00BB4EE7" w:rsidP="00BB4E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Mantener fuera del alcance de los niños </w:t>
      </w:r>
    </w:p>
    <w:p w14:paraId="15449D6D" w14:textId="77777777" w:rsidR="00BB4EE7" w:rsidRDefault="00BB4EE7" w:rsidP="00BB4E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 exceda la dosis diaria recomendada indicada </w:t>
      </w:r>
    </w:p>
    <w:p w14:paraId="045814C6" w14:textId="77777777" w:rsidR="00BB4EE7" w:rsidRDefault="00BB4EE7" w:rsidP="00BB4E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En caso de embarazo, lactancia o niños, consultar al médico antes de consumir este producto. </w:t>
      </w:r>
    </w:p>
    <w:p w14:paraId="4221AFEB" w14:textId="77777777" w:rsidR="00BB4EE7" w:rsidRDefault="00BB4EE7" w:rsidP="00BB4EE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"Este producto no sirve para el diagnóstico, tratamiento o cura de alguna enfermedad y no suple una alimentación equilibrada" </w:t>
      </w:r>
    </w:p>
    <w:p w14:paraId="2166A8DC" w14:textId="77777777" w:rsidR="00BB4EE7" w:rsidRDefault="00BB4EE7" w:rsidP="00BB4E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SOBREDOSIS: </w:t>
      </w:r>
    </w:p>
    <w:p w14:paraId="7A68B545" w14:textId="77777777" w:rsidR="00BB4EE7" w:rsidRDefault="00BB4EE7" w:rsidP="00BB4E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En caso de sobredosis o ingestión accidental, consultar al Servicio de Toxicología del Hospital de EMERGENCIAS MEDICAS Tel: 220-418 o el 204-800 (</w:t>
      </w:r>
      <w:proofErr w:type="spellStart"/>
      <w:r>
        <w:rPr>
          <w:sz w:val="23"/>
          <w:szCs w:val="23"/>
        </w:rPr>
        <w:t>int</w:t>
      </w:r>
      <w:proofErr w:type="spellEnd"/>
      <w:r>
        <w:rPr>
          <w:sz w:val="23"/>
          <w:szCs w:val="23"/>
        </w:rPr>
        <w:t xml:space="preserve">. 011). </w:t>
      </w:r>
    </w:p>
    <w:p w14:paraId="1DFEFE7F" w14:textId="77777777" w:rsidR="00BB4EE7" w:rsidRDefault="00BB4EE7" w:rsidP="00BB4E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MANTENER FUERA DEL ALCANCE DE LOS NIÑOS </w:t>
      </w:r>
    </w:p>
    <w:p w14:paraId="5A760D4D" w14:textId="77777777" w:rsidR="00BB4EE7" w:rsidRDefault="00BB4EE7" w:rsidP="00BB4E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REACCIONES ADVERSAS: </w:t>
      </w:r>
    </w:p>
    <w:p w14:paraId="7DE92187" w14:textId="77777777" w:rsidR="00BB4EE7" w:rsidRDefault="00BB4EE7" w:rsidP="00BB4E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Notificación de sospechas de reacciones adversas </w:t>
      </w:r>
    </w:p>
    <w:p w14:paraId="47FE363A" w14:textId="73B84116" w:rsidR="00BB4EE7" w:rsidRPr="009A5EC4" w:rsidRDefault="00BB4EE7" w:rsidP="00BB4EE7">
      <w:pPr>
        <w:jc w:val="both"/>
      </w:pPr>
      <w:r>
        <w:rPr>
          <w:sz w:val="23"/>
          <w:szCs w:val="23"/>
        </w:rPr>
        <w:t xml:space="preserve">Es importante notificar sospechas de reacciones adversas al suplemento tras su autorización. Ello permite una supervisión continuada de la relación beneficio/riesgo del suplemento. Se invita a los profesionales sanitarios a notificar las sospechas de reacciones adversas a través del Sistema de </w:t>
      </w:r>
      <w:proofErr w:type="spellStart"/>
      <w:r>
        <w:rPr>
          <w:sz w:val="23"/>
          <w:szCs w:val="23"/>
        </w:rPr>
        <w:t>Farmacovigilancia</w:t>
      </w:r>
      <w:proofErr w:type="spellEnd"/>
      <w:r>
        <w:rPr>
          <w:sz w:val="23"/>
          <w:szCs w:val="23"/>
        </w:rPr>
        <w:t xml:space="preserve">: </w:t>
      </w:r>
      <w:r>
        <w:rPr>
          <w:i/>
          <w:iCs/>
          <w:color w:val="0000FF"/>
          <w:sz w:val="23"/>
          <w:szCs w:val="23"/>
        </w:rPr>
        <w:t>farmacovigilancia@quimfa.com.py</w:t>
      </w:r>
      <w:bookmarkStart w:id="0" w:name="_GoBack"/>
      <w:bookmarkEnd w:id="0"/>
    </w:p>
    <w:sectPr w:rsidR="00BB4EE7" w:rsidRPr="009A5E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921BT-Regular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B6"/>
    <w:rsid w:val="00084800"/>
    <w:rsid w:val="000B60D5"/>
    <w:rsid w:val="000D060D"/>
    <w:rsid w:val="00122090"/>
    <w:rsid w:val="001562FC"/>
    <w:rsid w:val="00240317"/>
    <w:rsid w:val="002E5B9A"/>
    <w:rsid w:val="003539C3"/>
    <w:rsid w:val="003D0FC6"/>
    <w:rsid w:val="00410594"/>
    <w:rsid w:val="004335AB"/>
    <w:rsid w:val="00436001"/>
    <w:rsid w:val="004B00F9"/>
    <w:rsid w:val="00522FD2"/>
    <w:rsid w:val="0054792D"/>
    <w:rsid w:val="00547DE4"/>
    <w:rsid w:val="0059613B"/>
    <w:rsid w:val="005A1CB6"/>
    <w:rsid w:val="00656C21"/>
    <w:rsid w:val="006A4EA4"/>
    <w:rsid w:val="006F7F4E"/>
    <w:rsid w:val="007775AB"/>
    <w:rsid w:val="00854DCD"/>
    <w:rsid w:val="00894ECC"/>
    <w:rsid w:val="00903591"/>
    <w:rsid w:val="00934B7E"/>
    <w:rsid w:val="00992B32"/>
    <w:rsid w:val="009A5EC4"/>
    <w:rsid w:val="009C3C82"/>
    <w:rsid w:val="00A17CDB"/>
    <w:rsid w:val="00A806DC"/>
    <w:rsid w:val="00A81F1A"/>
    <w:rsid w:val="00AA0235"/>
    <w:rsid w:val="00AA2309"/>
    <w:rsid w:val="00AE6CA5"/>
    <w:rsid w:val="00B2675F"/>
    <w:rsid w:val="00B34C6F"/>
    <w:rsid w:val="00B61E7F"/>
    <w:rsid w:val="00BA2213"/>
    <w:rsid w:val="00BB4EE7"/>
    <w:rsid w:val="00BB6777"/>
    <w:rsid w:val="00CB5FE6"/>
    <w:rsid w:val="00D20610"/>
    <w:rsid w:val="00D433EB"/>
    <w:rsid w:val="00DC0060"/>
    <w:rsid w:val="00DE3257"/>
    <w:rsid w:val="00E2050E"/>
    <w:rsid w:val="00F31626"/>
    <w:rsid w:val="00F4123C"/>
    <w:rsid w:val="00FA31A7"/>
    <w:rsid w:val="00FC63C5"/>
    <w:rsid w:val="00FF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41166"/>
  <w15:chartTrackingRefBased/>
  <w15:docId w15:val="{39FADAF4-A925-402F-B571-1808CEEE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F7F4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F7F4E"/>
    <w:rPr>
      <w:color w:val="605E5C"/>
      <w:shd w:val="clear" w:color="auto" w:fill="E1DFDD"/>
    </w:rPr>
  </w:style>
  <w:style w:type="paragraph" w:customStyle="1" w:styleId="Default">
    <w:name w:val="Default"/>
    <w:rsid w:val="00BB4E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Rolon</dc:creator>
  <cp:keywords/>
  <dc:description/>
  <cp:lastModifiedBy>Danilo Rolon</cp:lastModifiedBy>
  <cp:revision>2</cp:revision>
  <dcterms:created xsi:type="dcterms:W3CDTF">2024-01-26T12:20:00Z</dcterms:created>
  <dcterms:modified xsi:type="dcterms:W3CDTF">2024-01-26T12:20:00Z</dcterms:modified>
</cp:coreProperties>
</file>